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E20BC" w14:textId="0EAEBF8C" w:rsidR="00B61F2E" w:rsidRDefault="00B61F2E" w:rsidP="00B61F2E">
      <w:pPr>
        <w:spacing w:line="276" w:lineRule="auto"/>
        <w:rPr>
          <w:rFonts w:ascii="D-DIN" w:hAnsi="D-DIN"/>
          <w:b/>
          <w:bCs/>
          <w:sz w:val="28"/>
          <w:szCs w:val="28"/>
          <w:lang w:val="en-GB"/>
        </w:rPr>
      </w:pPr>
      <w:r>
        <w:rPr>
          <w:rFonts w:ascii="D-DIN" w:hAnsi="D-DIN"/>
          <w:bCs/>
          <w:noProof/>
          <w:color w:val="999999"/>
          <w:sz w:val="24"/>
          <w:lang w:val="en-GB"/>
        </w:rPr>
        <w:drawing>
          <wp:anchor distT="0" distB="0" distL="114300" distR="114300" simplePos="0" relativeHeight="251660288" behindDoc="0" locked="0" layoutInCell="1" allowOverlap="1" wp14:anchorId="44ABA3FA" wp14:editId="7B55EA79">
            <wp:simplePos x="0" y="0"/>
            <wp:positionH relativeFrom="column">
              <wp:posOffset>7920990</wp:posOffset>
            </wp:positionH>
            <wp:positionV relativeFrom="paragraph">
              <wp:posOffset>-786261</wp:posOffset>
            </wp:positionV>
            <wp:extent cx="1972945" cy="510540"/>
            <wp:effectExtent l="0" t="0" r="0" b="0"/>
            <wp:wrapNone/>
            <wp:docPr id="1" name="Picture 1" descr="A red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72945" cy="510540"/>
                    </a:xfrm>
                    <a:prstGeom prst="rect">
                      <a:avLst/>
                    </a:prstGeom>
                  </pic:spPr>
                </pic:pic>
              </a:graphicData>
            </a:graphic>
            <wp14:sizeRelH relativeFrom="page">
              <wp14:pctWidth>0</wp14:pctWidth>
            </wp14:sizeRelH>
            <wp14:sizeRelV relativeFrom="page">
              <wp14:pctHeight>0</wp14:pctHeight>
            </wp14:sizeRelV>
          </wp:anchor>
        </w:drawing>
      </w:r>
    </w:p>
    <w:p w14:paraId="5A4FB6AF" w14:textId="4945EF0B" w:rsidR="008A519B" w:rsidRDefault="008A519B" w:rsidP="00B61F2E">
      <w:pPr>
        <w:spacing w:line="276" w:lineRule="auto"/>
        <w:rPr>
          <w:rFonts w:ascii="D-DIN" w:hAnsi="D-DIN"/>
          <w:b/>
          <w:bCs/>
          <w:sz w:val="28"/>
          <w:szCs w:val="28"/>
          <w:lang w:val="en-GB"/>
        </w:rPr>
      </w:pPr>
    </w:p>
    <w:p w14:paraId="1AF05875" w14:textId="77777777" w:rsidR="008A519B" w:rsidRDefault="008A519B" w:rsidP="00B61F2E">
      <w:pPr>
        <w:spacing w:line="276" w:lineRule="auto"/>
        <w:rPr>
          <w:rFonts w:ascii="D-DIN" w:hAnsi="D-DIN"/>
          <w:b/>
          <w:bCs/>
          <w:sz w:val="28"/>
          <w:szCs w:val="28"/>
          <w:lang w:val="en-GB"/>
        </w:rPr>
      </w:pPr>
    </w:p>
    <w:p w14:paraId="02A82D0A" w14:textId="33F89AB3" w:rsidR="00B61F2E" w:rsidRDefault="00B61F2E" w:rsidP="00B61F2E">
      <w:pPr>
        <w:spacing w:line="276" w:lineRule="auto"/>
        <w:rPr>
          <w:rFonts w:ascii="D-DIN" w:hAnsi="D-DIN"/>
          <w:b/>
          <w:bCs/>
          <w:sz w:val="28"/>
          <w:szCs w:val="28"/>
          <w:shd w:val="clear" w:color="auto" w:fill="FFFF99"/>
          <w:lang w:val="en-GB"/>
        </w:rPr>
      </w:pPr>
      <w:r>
        <w:rPr>
          <w:noProof/>
          <w:szCs w:val="18"/>
          <w:lang w:val="en-GB" w:eastAsia="en-GB"/>
        </w:rPr>
        <mc:AlternateContent>
          <mc:Choice Requires="wps">
            <w:drawing>
              <wp:anchor distT="0" distB="0" distL="114300" distR="114300" simplePos="0" relativeHeight="251664384" behindDoc="1" locked="0" layoutInCell="1" allowOverlap="1" wp14:anchorId="4321FFF9" wp14:editId="508FAD77">
                <wp:simplePos x="0" y="0"/>
                <wp:positionH relativeFrom="page">
                  <wp:posOffset>-19970</wp:posOffset>
                </wp:positionH>
                <wp:positionV relativeFrom="page">
                  <wp:posOffset>-21590</wp:posOffset>
                </wp:positionV>
                <wp:extent cx="10712450" cy="1355725"/>
                <wp:effectExtent l="0" t="0" r="6350" b="317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2450" cy="1355725"/>
                        </a:xfrm>
                        <a:prstGeom prst="rect">
                          <a:avLst/>
                        </a:prstGeom>
                        <a:solidFill>
                          <a:srgbClr val="E62484"/>
                        </a:solidFill>
                        <a:ln>
                          <a:noFill/>
                        </a:ln>
                        <a:effectLst/>
                      </wps:spPr>
                      <wps:txbx>
                        <w:txbxContent>
                          <w:p w14:paraId="77259906" w14:textId="33C53740" w:rsidR="00AF7C7F" w:rsidRPr="00A1570C" w:rsidRDefault="00AF7C7F" w:rsidP="00AF7C7F">
                            <w:pPr>
                              <w:pStyle w:val="Heading1"/>
                              <w:rPr>
                                <w:rFonts w:ascii="D-DIN" w:hAnsi="D-DIN" w:cs="Arial"/>
                                <w:b/>
                                <w:color w:val="FFFFFF" w:themeColor="background1"/>
                                <w:sz w:val="44"/>
                                <w:szCs w:val="44"/>
                              </w:rPr>
                            </w:pPr>
                            <w:r w:rsidRPr="00FC442F">
                              <w:rPr>
                                <w:rFonts w:ascii="D-DIN" w:hAnsi="D-DIN" w:cs="Arial"/>
                                <w:b/>
                                <w:color w:val="000000" w:themeColor="text1"/>
                                <w:sz w:val="44"/>
                                <w:szCs w:val="44"/>
                              </w:rPr>
                              <w:t xml:space="preserve">   </w:t>
                            </w:r>
                            <w:r w:rsidRPr="00A1570C">
                              <w:rPr>
                                <w:rFonts w:ascii="D-DIN" w:hAnsi="D-DIN" w:cs="Arial"/>
                                <w:b/>
                                <w:color w:val="FFFFFF" w:themeColor="background1"/>
                                <w:sz w:val="44"/>
                                <w:szCs w:val="44"/>
                              </w:rPr>
                              <w:t>Risk Assessment</w:t>
                            </w:r>
                            <w:r w:rsidR="00B61F2E">
                              <w:rPr>
                                <w:rFonts w:ascii="D-DIN" w:hAnsi="D-DIN" w:cs="Arial"/>
                                <w:b/>
                                <w:color w:val="FFFFFF" w:themeColor="background1"/>
                                <w:sz w:val="44"/>
                                <w:szCs w:val="44"/>
                              </w:rPr>
                              <w:t xml:space="preserve"> </w:t>
                            </w:r>
                            <w:r w:rsidR="00B61F2E">
                              <w:rPr>
                                <w:rFonts w:ascii="D-DIN" w:hAnsi="D-DIN" w:cs="Arial"/>
                                <w:b/>
                                <w:color w:val="FFFFFF" w:themeColor="background1"/>
                                <w:sz w:val="44"/>
                                <w:szCs w:val="44"/>
                              </w:rPr>
                              <w:t xml:space="preserve">example </w:t>
                            </w:r>
                            <w:r w:rsidR="00B61F2E">
                              <w:rPr>
                                <w:rFonts w:ascii="D-DIN" w:hAnsi="D-DIN" w:cs="Arial"/>
                                <w:b/>
                                <w:color w:val="FFFFFF" w:themeColor="background1"/>
                                <w:sz w:val="44"/>
                                <w:szCs w:val="44"/>
                              </w:rPr>
                              <w:t>1</w:t>
                            </w:r>
                            <w:r w:rsidRPr="00A1570C">
                              <w:rPr>
                                <w:rFonts w:ascii="D-DIN" w:hAnsi="D-DIN" w:cs="Arial"/>
                                <w:b/>
                                <w:color w:val="FFFFFF" w:themeColor="background1"/>
                                <w:sz w:val="44"/>
                                <w:szCs w:val="44"/>
                              </w:rPr>
                              <w:t xml:space="preserve"> </w:t>
                            </w:r>
                          </w:p>
                          <w:p w14:paraId="16EAFA6B" w14:textId="77777777" w:rsidR="00AF7C7F" w:rsidRDefault="00AF7C7F" w:rsidP="00AF7C7F">
                            <w:pPr>
                              <w:rPr>
                                <w:rFonts w:ascii="D-DIN" w:hAnsi="D-DIN"/>
                                <w:bCs/>
                                <w:color w:val="FFFFFF" w:themeColor="background1"/>
                                <w:sz w:val="24"/>
                                <w:lang w:val="en-GB"/>
                              </w:rPr>
                            </w:pPr>
                            <w:r w:rsidRPr="00A1570C">
                              <w:rPr>
                                <w:rFonts w:ascii="D-DIN" w:hAnsi="D-DIN"/>
                                <w:color w:val="FFFFFF" w:themeColor="background1"/>
                                <w:sz w:val="24"/>
                              </w:rPr>
                              <w:t xml:space="preserve">  </w:t>
                            </w:r>
                            <w:r>
                              <w:rPr>
                                <w:rFonts w:ascii="D-DIN" w:hAnsi="D-DIN"/>
                                <w:color w:val="FFFFFF" w:themeColor="background1"/>
                                <w:sz w:val="24"/>
                              </w:rPr>
                              <w:t xml:space="preserve">  </w:t>
                            </w:r>
                            <w:r w:rsidRPr="00A1570C">
                              <w:rPr>
                                <w:rFonts w:ascii="D-DIN" w:hAnsi="D-DIN"/>
                                <w:color w:val="FFFFFF" w:themeColor="background1"/>
                                <w:sz w:val="24"/>
                              </w:rPr>
                              <w:t xml:space="preserve"> </w:t>
                            </w:r>
                            <w:r w:rsidRPr="00AF7C7F">
                              <w:rPr>
                                <w:rFonts w:ascii="D-DIN" w:hAnsi="D-DIN"/>
                                <w:bCs/>
                                <w:color w:val="FFFFFF" w:themeColor="background1"/>
                                <w:sz w:val="24"/>
                                <w:lang w:val="en-GB"/>
                              </w:rPr>
                              <w:t>We have started off the risk assessment for you by including a sample entry for a common hazard to illustrate what is expected</w:t>
                            </w:r>
                            <w:r>
                              <w:rPr>
                                <w:rFonts w:ascii="D-DIN" w:hAnsi="D-DIN"/>
                                <w:bCs/>
                                <w:color w:val="FFFFFF" w:themeColor="background1"/>
                                <w:sz w:val="24"/>
                                <w:lang w:val="en-GB"/>
                              </w:rPr>
                              <w:t>.</w:t>
                            </w:r>
                          </w:p>
                          <w:p w14:paraId="335D2B80" w14:textId="77777777" w:rsidR="00AF7C7F" w:rsidRDefault="00AF7C7F" w:rsidP="00AF7C7F">
                            <w:pPr>
                              <w:rPr>
                                <w:rFonts w:ascii="D-DIN" w:hAnsi="D-DIN"/>
                                <w:bCs/>
                                <w:color w:val="FFFFFF" w:themeColor="background1"/>
                                <w:sz w:val="24"/>
                                <w:lang w:val="en-GB"/>
                              </w:rPr>
                            </w:pPr>
                            <w:r>
                              <w:rPr>
                                <w:rFonts w:ascii="D-DIN" w:hAnsi="D-DIN"/>
                                <w:bCs/>
                                <w:color w:val="FFFFFF" w:themeColor="background1"/>
                                <w:sz w:val="24"/>
                                <w:lang w:val="en-GB"/>
                              </w:rPr>
                              <w:t xml:space="preserve">     T</w:t>
                            </w:r>
                            <w:r w:rsidRPr="00AF7C7F">
                              <w:rPr>
                                <w:rFonts w:ascii="D-DIN" w:hAnsi="D-DIN"/>
                                <w:bCs/>
                                <w:color w:val="FFFFFF" w:themeColor="background1"/>
                                <w:sz w:val="24"/>
                                <w:lang w:val="en-GB"/>
                              </w:rPr>
                              <w:t>he sample entry is taken from an office-based business</w:t>
                            </w:r>
                            <w:r>
                              <w:rPr>
                                <w:rFonts w:ascii="D-DIN" w:hAnsi="D-DIN"/>
                                <w:bCs/>
                                <w:color w:val="FFFFFF" w:themeColor="background1"/>
                                <w:sz w:val="24"/>
                                <w:lang w:val="en-GB"/>
                              </w:rPr>
                              <w:t>, l</w:t>
                            </w:r>
                            <w:r w:rsidRPr="00AF7C7F">
                              <w:rPr>
                                <w:rFonts w:ascii="D-DIN" w:hAnsi="D-DIN"/>
                                <w:bCs/>
                                <w:color w:val="FFFFFF" w:themeColor="background1"/>
                                <w:sz w:val="24"/>
                                <w:lang w:val="en-GB"/>
                              </w:rPr>
                              <w:t xml:space="preserve">ook at how this might apply to your business, continue by identifying the hazards that are the real </w:t>
                            </w:r>
                            <w:r>
                              <w:rPr>
                                <w:rFonts w:ascii="D-DIN" w:hAnsi="D-DIN"/>
                                <w:bCs/>
                                <w:color w:val="FFFFFF" w:themeColor="background1"/>
                                <w:sz w:val="24"/>
                                <w:lang w:val="en-GB"/>
                              </w:rPr>
                              <w:t xml:space="preserve">  </w:t>
                            </w:r>
                          </w:p>
                          <w:p w14:paraId="786C7BFA" w14:textId="20EDC403" w:rsidR="00AF7C7F" w:rsidRPr="00B61F2E" w:rsidRDefault="00AF7C7F" w:rsidP="00AF7C7F">
                            <w:pPr>
                              <w:rPr>
                                <w:rFonts w:ascii="D-DIN" w:hAnsi="D-DIN"/>
                                <w:bCs/>
                                <w:color w:val="FFFFFF" w:themeColor="background1"/>
                                <w:sz w:val="24"/>
                                <w:lang w:val="en-GB"/>
                              </w:rPr>
                            </w:pPr>
                            <w:r>
                              <w:rPr>
                                <w:rFonts w:ascii="D-DIN" w:hAnsi="D-DIN"/>
                                <w:bCs/>
                                <w:color w:val="FFFFFF" w:themeColor="background1"/>
                                <w:sz w:val="24"/>
                                <w:lang w:val="en-GB"/>
                              </w:rPr>
                              <w:t xml:space="preserve">     </w:t>
                            </w:r>
                            <w:r w:rsidRPr="00AF7C7F">
                              <w:rPr>
                                <w:rFonts w:ascii="D-DIN" w:hAnsi="D-DIN"/>
                                <w:bCs/>
                                <w:color w:val="FFFFFF" w:themeColor="background1"/>
                                <w:sz w:val="24"/>
                                <w:lang w:val="en-GB"/>
                              </w:rPr>
                              <w:t xml:space="preserve">priorities in your case and complete the table to suit. You can </w:t>
                            </w:r>
                            <w:r>
                              <w:rPr>
                                <w:rFonts w:ascii="D-DIN" w:hAnsi="D-DIN"/>
                                <w:bCs/>
                                <w:color w:val="FFFFFF" w:themeColor="background1"/>
                                <w:sz w:val="24"/>
                                <w:lang w:val="en-GB"/>
                              </w:rPr>
                              <w:t xml:space="preserve">save and </w:t>
                            </w:r>
                            <w:r w:rsidRPr="00AF7C7F">
                              <w:rPr>
                                <w:rFonts w:ascii="D-DIN" w:hAnsi="D-DIN"/>
                                <w:bCs/>
                                <w:color w:val="FFFFFF" w:themeColor="background1"/>
                                <w:sz w:val="24"/>
                                <w:lang w:val="en-GB"/>
                              </w:rPr>
                              <w:t xml:space="preserve">print this template so you can easily review and update the information as and when required.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1FFF9" id="Rectangle 3" o:spid="_x0000_s1026" style="position:absolute;margin-left:-1.55pt;margin-top:-1.7pt;width:843.5pt;height:106.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" fillcolor="#e62484" stroked="f">
                <v:textbox>
                  <w:txbxContent>
                    <w:p w14:paraId="77259906" w14:textId="33C53740" w:rsidR="00AF7C7F" w:rsidRPr="00A1570C" w:rsidRDefault="00AF7C7F" w:rsidP="00AF7C7F">
                      <w:pPr>
                        <w:pStyle w:val="Heading1"/>
                        <w:rPr>
                          <w:rFonts w:ascii="D-DIN" w:hAnsi="D-DIN" w:cs="Arial"/>
                          <w:b/>
                          <w:color w:val="FFFFFF" w:themeColor="background1"/>
                          <w:sz w:val="44"/>
                          <w:szCs w:val="44"/>
                        </w:rPr>
                      </w:pPr>
                      <w:r w:rsidRPr="00FC442F">
                        <w:rPr>
                          <w:rFonts w:ascii="D-DIN" w:hAnsi="D-DIN" w:cs="Arial"/>
                          <w:b/>
                          <w:color w:val="000000" w:themeColor="text1"/>
                          <w:sz w:val="44"/>
                          <w:szCs w:val="44"/>
                        </w:rPr>
                        <w:t xml:space="preserve">   </w:t>
                      </w:r>
                      <w:r w:rsidRPr="00A1570C">
                        <w:rPr>
                          <w:rFonts w:ascii="D-DIN" w:hAnsi="D-DIN" w:cs="Arial"/>
                          <w:b/>
                          <w:color w:val="FFFFFF" w:themeColor="background1"/>
                          <w:sz w:val="44"/>
                          <w:szCs w:val="44"/>
                        </w:rPr>
                        <w:t>Risk Assessment</w:t>
                      </w:r>
                      <w:r w:rsidR="00B61F2E">
                        <w:rPr>
                          <w:rFonts w:ascii="D-DIN" w:hAnsi="D-DIN" w:cs="Arial"/>
                          <w:b/>
                          <w:color w:val="FFFFFF" w:themeColor="background1"/>
                          <w:sz w:val="44"/>
                          <w:szCs w:val="44"/>
                        </w:rPr>
                        <w:t xml:space="preserve"> </w:t>
                      </w:r>
                      <w:r w:rsidR="00B61F2E">
                        <w:rPr>
                          <w:rFonts w:ascii="D-DIN" w:hAnsi="D-DIN" w:cs="Arial"/>
                          <w:b/>
                          <w:color w:val="FFFFFF" w:themeColor="background1"/>
                          <w:sz w:val="44"/>
                          <w:szCs w:val="44"/>
                        </w:rPr>
                        <w:t xml:space="preserve">example </w:t>
                      </w:r>
                      <w:r w:rsidR="00B61F2E">
                        <w:rPr>
                          <w:rFonts w:ascii="D-DIN" w:hAnsi="D-DIN" w:cs="Arial"/>
                          <w:b/>
                          <w:color w:val="FFFFFF" w:themeColor="background1"/>
                          <w:sz w:val="44"/>
                          <w:szCs w:val="44"/>
                        </w:rPr>
                        <w:t>1</w:t>
                      </w:r>
                      <w:r w:rsidRPr="00A1570C">
                        <w:rPr>
                          <w:rFonts w:ascii="D-DIN" w:hAnsi="D-DIN" w:cs="Arial"/>
                          <w:b/>
                          <w:color w:val="FFFFFF" w:themeColor="background1"/>
                          <w:sz w:val="44"/>
                          <w:szCs w:val="44"/>
                        </w:rPr>
                        <w:t xml:space="preserve"> </w:t>
                      </w:r>
                    </w:p>
                    <w:p w14:paraId="16EAFA6B" w14:textId="77777777" w:rsidR="00AF7C7F" w:rsidRDefault="00AF7C7F" w:rsidP="00AF7C7F">
                      <w:pPr>
                        <w:rPr>
                          <w:rFonts w:ascii="D-DIN" w:hAnsi="D-DIN"/>
                          <w:bCs/>
                          <w:color w:val="FFFFFF" w:themeColor="background1"/>
                          <w:sz w:val="24"/>
                          <w:lang w:val="en-GB"/>
                        </w:rPr>
                      </w:pPr>
                      <w:r w:rsidRPr="00A1570C">
                        <w:rPr>
                          <w:rFonts w:ascii="D-DIN" w:hAnsi="D-DIN"/>
                          <w:color w:val="FFFFFF" w:themeColor="background1"/>
                          <w:sz w:val="24"/>
                        </w:rPr>
                        <w:t xml:space="preserve">  </w:t>
                      </w:r>
                      <w:r>
                        <w:rPr>
                          <w:rFonts w:ascii="D-DIN" w:hAnsi="D-DIN"/>
                          <w:color w:val="FFFFFF" w:themeColor="background1"/>
                          <w:sz w:val="24"/>
                        </w:rPr>
                        <w:t xml:space="preserve">  </w:t>
                      </w:r>
                      <w:r w:rsidRPr="00A1570C">
                        <w:rPr>
                          <w:rFonts w:ascii="D-DIN" w:hAnsi="D-DIN"/>
                          <w:color w:val="FFFFFF" w:themeColor="background1"/>
                          <w:sz w:val="24"/>
                        </w:rPr>
                        <w:t xml:space="preserve"> </w:t>
                      </w:r>
                      <w:r w:rsidRPr="00AF7C7F">
                        <w:rPr>
                          <w:rFonts w:ascii="D-DIN" w:hAnsi="D-DIN"/>
                          <w:bCs/>
                          <w:color w:val="FFFFFF" w:themeColor="background1"/>
                          <w:sz w:val="24"/>
                          <w:lang w:val="en-GB"/>
                        </w:rPr>
                        <w:t>We have started off the risk assessment for you by including a sample entry for a common hazard to illustrate what is expected</w:t>
                      </w:r>
                      <w:r>
                        <w:rPr>
                          <w:rFonts w:ascii="D-DIN" w:hAnsi="D-DIN"/>
                          <w:bCs/>
                          <w:color w:val="FFFFFF" w:themeColor="background1"/>
                          <w:sz w:val="24"/>
                          <w:lang w:val="en-GB"/>
                        </w:rPr>
                        <w:t>.</w:t>
                      </w:r>
                    </w:p>
                    <w:p w14:paraId="335D2B80" w14:textId="77777777" w:rsidR="00AF7C7F" w:rsidRDefault="00AF7C7F" w:rsidP="00AF7C7F">
                      <w:pPr>
                        <w:rPr>
                          <w:rFonts w:ascii="D-DIN" w:hAnsi="D-DIN"/>
                          <w:bCs/>
                          <w:color w:val="FFFFFF" w:themeColor="background1"/>
                          <w:sz w:val="24"/>
                          <w:lang w:val="en-GB"/>
                        </w:rPr>
                      </w:pPr>
                      <w:r>
                        <w:rPr>
                          <w:rFonts w:ascii="D-DIN" w:hAnsi="D-DIN"/>
                          <w:bCs/>
                          <w:color w:val="FFFFFF" w:themeColor="background1"/>
                          <w:sz w:val="24"/>
                          <w:lang w:val="en-GB"/>
                        </w:rPr>
                        <w:t xml:space="preserve">     T</w:t>
                      </w:r>
                      <w:r w:rsidRPr="00AF7C7F">
                        <w:rPr>
                          <w:rFonts w:ascii="D-DIN" w:hAnsi="D-DIN"/>
                          <w:bCs/>
                          <w:color w:val="FFFFFF" w:themeColor="background1"/>
                          <w:sz w:val="24"/>
                          <w:lang w:val="en-GB"/>
                        </w:rPr>
                        <w:t>he sample entry is taken from an office-based business</w:t>
                      </w:r>
                      <w:r>
                        <w:rPr>
                          <w:rFonts w:ascii="D-DIN" w:hAnsi="D-DIN"/>
                          <w:bCs/>
                          <w:color w:val="FFFFFF" w:themeColor="background1"/>
                          <w:sz w:val="24"/>
                          <w:lang w:val="en-GB"/>
                        </w:rPr>
                        <w:t>, l</w:t>
                      </w:r>
                      <w:r w:rsidRPr="00AF7C7F">
                        <w:rPr>
                          <w:rFonts w:ascii="D-DIN" w:hAnsi="D-DIN"/>
                          <w:bCs/>
                          <w:color w:val="FFFFFF" w:themeColor="background1"/>
                          <w:sz w:val="24"/>
                          <w:lang w:val="en-GB"/>
                        </w:rPr>
                        <w:t xml:space="preserve">ook at how this might apply to your business, continue by identifying the hazards that are the real </w:t>
                      </w:r>
                      <w:r>
                        <w:rPr>
                          <w:rFonts w:ascii="D-DIN" w:hAnsi="D-DIN"/>
                          <w:bCs/>
                          <w:color w:val="FFFFFF" w:themeColor="background1"/>
                          <w:sz w:val="24"/>
                          <w:lang w:val="en-GB"/>
                        </w:rPr>
                        <w:t xml:space="preserve">  </w:t>
                      </w:r>
                    </w:p>
                    <w:p w14:paraId="786C7BFA" w14:textId="20EDC403" w:rsidR="00AF7C7F" w:rsidRPr="00B61F2E" w:rsidRDefault="00AF7C7F" w:rsidP="00AF7C7F">
                      <w:pPr>
                        <w:rPr>
                          <w:rFonts w:ascii="D-DIN" w:hAnsi="D-DIN"/>
                          <w:bCs/>
                          <w:color w:val="FFFFFF" w:themeColor="background1"/>
                          <w:sz w:val="24"/>
                          <w:lang w:val="en-GB"/>
                        </w:rPr>
                      </w:pPr>
                      <w:r>
                        <w:rPr>
                          <w:rFonts w:ascii="D-DIN" w:hAnsi="D-DIN"/>
                          <w:bCs/>
                          <w:color w:val="FFFFFF" w:themeColor="background1"/>
                          <w:sz w:val="24"/>
                          <w:lang w:val="en-GB"/>
                        </w:rPr>
                        <w:t xml:space="preserve">     </w:t>
                      </w:r>
                      <w:r w:rsidRPr="00AF7C7F">
                        <w:rPr>
                          <w:rFonts w:ascii="D-DIN" w:hAnsi="D-DIN"/>
                          <w:bCs/>
                          <w:color w:val="FFFFFF" w:themeColor="background1"/>
                          <w:sz w:val="24"/>
                          <w:lang w:val="en-GB"/>
                        </w:rPr>
                        <w:t xml:space="preserve">priorities in your case and complete the table to suit. You can </w:t>
                      </w:r>
                      <w:r>
                        <w:rPr>
                          <w:rFonts w:ascii="D-DIN" w:hAnsi="D-DIN"/>
                          <w:bCs/>
                          <w:color w:val="FFFFFF" w:themeColor="background1"/>
                          <w:sz w:val="24"/>
                          <w:lang w:val="en-GB"/>
                        </w:rPr>
                        <w:t xml:space="preserve">save and </w:t>
                      </w:r>
                      <w:r w:rsidRPr="00AF7C7F">
                        <w:rPr>
                          <w:rFonts w:ascii="D-DIN" w:hAnsi="D-DIN"/>
                          <w:bCs/>
                          <w:color w:val="FFFFFF" w:themeColor="background1"/>
                          <w:sz w:val="24"/>
                          <w:lang w:val="en-GB"/>
                        </w:rPr>
                        <w:t xml:space="preserve">print this template so you can easily review and update the information as and when required. </w:t>
                      </w:r>
                    </w:p>
                  </w:txbxContent>
                </v:textbox>
                <w10:wrap anchorx="page" anchory="page"/>
              </v:rect>
            </w:pict>
          </mc:Fallback>
        </mc:AlternateContent>
      </w:r>
      <w:r w:rsidRPr="00B61F2E">
        <w:rPr>
          <w:rFonts w:ascii="D-DIN" w:hAnsi="D-DIN"/>
          <w:b/>
          <w:bCs/>
          <w:sz w:val="28"/>
          <w:szCs w:val="28"/>
          <w:lang w:val="en-GB"/>
        </w:rPr>
        <w:t xml:space="preserve">LFA Organiser:                                    </w:t>
      </w:r>
      <w:r w:rsidRPr="00B61F2E">
        <w:rPr>
          <w:rFonts w:ascii="D-DIN" w:hAnsi="D-DIN"/>
          <w:b/>
          <w:bCs/>
          <w:sz w:val="28"/>
          <w:szCs w:val="28"/>
          <w:lang w:val="en-GB"/>
        </w:rPr>
        <w:tab/>
      </w:r>
      <w:r w:rsidRPr="00B61F2E">
        <w:rPr>
          <w:rFonts w:ascii="D-DIN" w:hAnsi="D-DIN"/>
          <w:b/>
          <w:bCs/>
          <w:sz w:val="28"/>
          <w:szCs w:val="28"/>
          <w:lang w:val="en-GB"/>
        </w:rPr>
        <w:tab/>
      </w:r>
      <w:r w:rsidRPr="00B61F2E">
        <w:rPr>
          <w:rFonts w:ascii="D-DIN" w:hAnsi="D-DIN"/>
          <w:b/>
          <w:bCs/>
          <w:sz w:val="28"/>
          <w:szCs w:val="28"/>
          <w:lang w:val="en-GB"/>
        </w:rPr>
        <w:tab/>
      </w:r>
      <w:r w:rsidRPr="00B61F2E">
        <w:rPr>
          <w:rFonts w:ascii="D-DIN" w:hAnsi="D-DIN"/>
          <w:b/>
          <w:bCs/>
          <w:sz w:val="28"/>
          <w:szCs w:val="28"/>
          <w:lang w:val="en-GB"/>
        </w:rPr>
        <w:tab/>
      </w:r>
      <w:r w:rsidRPr="00B61F2E">
        <w:rPr>
          <w:rFonts w:ascii="D-DIN" w:hAnsi="D-DIN"/>
          <w:b/>
          <w:bCs/>
          <w:sz w:val="28"/>
          <w:szCs w:val="28"/>
          <w:lang w:val="en-GB"/>
        </w:rPr>
        <w:tab/>
      </w:r>
      <w:r w:rsidRPr="00B61F2E">
        <w:rPr>
          <w:rFonts w:ascii="D-DIN" w:hAnsi="D-DIN"/>
          <w:b/>
          <w:bCs/>
          <w:sz w:val="28"/>
          <w:szCs w:val="28"/>
          <w:lang w:val="en-GB"/>
        </w:rPr>
        <w:tab/>
        <w:t xml:space="preserve">     Date of risk assessment: </w:t>
      </w:r>
    </w:p>
    <w:p w14:paraId="635388FC" w14:textId="77777777" w:rsidR="008A519B" w:rsidRPr="00B61F2E" w:rsidRDefault="008A519B" w:rsidP="00B61F2E">
      <w:pPr>
        <w:spacing w:line="276" w:lineRule="auto"/>
      </w:pPr>
    </w:p>
    <w:tbl>
      <w:tblPr>
        <w:tblW w:w="15876" w:type="dxa"/>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9"/>
        <w:gridCol w:w="2552"/>
        <w:gridCol w:w="3827"/>
        <w:gridCol w:w="3685"/>
        <w:gridCol w:w="1276"/>
        <w:gridCol w:w="1134"/>
        <w:gridCol w:w="953"/>
      </w:tblGrid>
      <w:tr w:rsidR="00B61F2E" w:rsidRPr="00F50D52" w14:paraId="6AA3E340" w14:textId="77777777" w:rsidTr="00B61F2E">
        <w:tblPrEx>
          <w:tblCellMar>
            <w:top w:w="0" w:type="dxa"/>
            <w:left w:w="0" w:type="dxa"/>
            <w:bottom w:w="0" w:type="dxa"/>
            <w:right w:w="0" w:type="dxa"/>
          </w:tblCellMar>
        </w:tblPrEx>
        <w:trPr>
          <w:cantSplit/>
          <w:trHeight w:val="481"/>
        </w:trPr>
        <w:tc>
          <w:tcPr>
            <w:tcW w:w="2449" w:type="dxa"/>
            <w:shd w:val="clear" w:color="auto" w:fill="auto"/>
            <w:tcMar>
              <w:top w:w="0" w:type="dxa"/>
              <w:left w:w="57" w:type="dxa"/>
              <w:bottom w:w="0" w:type="dxa"/>
              <w:right w:w="57" w:type="dxa"/>
            </w:tcMar>
          </w:tcPr>
          <w:p w14:paraId="5BBAF0CF" w14:textId="77777777" w:rsidR="00B61F2E" w:rsidRPr="00B61F2E" w:rsidRDefault="00B61F2E" w:rsidP="004C6248">
            <w:pPr>
              <w:pStyle w:val="1Text"/>
              <w:rPr>
                <w:rFonts w:ascii="D-DIN" w:hAnsi="D-DIN" w:cs="Arial"/>
                <w:b/>
                <w:sz w:val="24"/>
                <w:lang w:val="en-GB"/>
              </w:rPr>
            </w:pPr>
            <w:r w:rsidRPr="00B61F2E">
              <w:rPr>
                <w:rFonts w:ascii="D-DIN" w:hAnsi="D-DIN" w:cs="Arial"/>
                <w:b/>
                <w:sz w:val="24"/>
                <w:lang w:val="en-GB"/>
              </w:rPr>
              <w:t>What are the hazards?</w:t>
            </w:r>
          </w:p>
          <w:p w14:paraId="2DB5097F" w14:textId="77777777" w:rsidR="00B61F2E" w:rsidRPr="00B61F2E" w:rsidRDefault="00B61F2E" w:rsidP="004C6248">
            <w:pPr>
              <w:pStyle w:val="1Text"/>
              <w:rPr>
                <w:rFonts w:ascii="D-DIN" w:hAnsi="D-DIN" w:cs="Arial"/>
                <w:b/>
                <w:sz w:val="24"/>
                <w:lang w:val="en-GB"/>
              </w:rPr>
            </w:pPr>
          </w:p>
        </w:tc>
        <w:tc>
          <w:tcPr>
            <w:tcW w:w="2552" w:type="dxa"/>
            <w:shd w:val="clear" w:color="auto" w:fill="auto"/>
            <w:tcMar>
              <w:top w:w="0" w:type="dxa"/>
              <w:left w:w="57" w:type="dxa"/>
              <w:bottom w:w="0" w:type="dxa"/>
              <w:right w:w="57" w:type="dxa"/>
            </w:tcMar>
          </w:tcPr>
          <w:p w14:paraId="6F3321D0" w14:textId="0AC41ED5" w:rsidR="00B61F2E" w:rsidRPr="00B61F2E" w:rsidRDefault="00B61F2E" w:rsidP="004C6248">
            <w:pPr>
              <w:pStyle w:val="1Text"/>
              <w:rPr>
                <w:rFonts w:ascii="D-DIN" w:hAnsi="D-DIN" w:cs="Arial"/>
                <w:b/>
                <w:sz w:val="24"/>
                <w:lang w:val="en-GB"/>
              </w:rPr>
            </w:pPr>
            <w:r w:rsidRPr="00B61F2E">
              <w:rPr>
                <w:rFonts w:ascii="D-DIN" w:hAnsi="D-DIN" w:cs="Arial"/>
                <w:b/>
                <w:sz w:val="24"/>
                <w:lang w:val="en-GB"/>
              </w:rPr>
              <w:t xml:space="preserve">Who might be harmed </w:t>
            </w:r>
            <w:r>
              <w:rPr>
                <w:rFonts w:ascii="D-DIN" w:hAnsi="D-DIN" w:cs="Arial"/>
                <w:b/>
                <w:sz w:val="24"/>
                <w:lang w:val="en-GB"/>
              </w:rPr>
              <w:t>and</w:t>
            </w:r>
            <w:r w:rsidRPr="00B61F2E">
              <w:rPr>
                <w:rFonts w:ascii="D-DIN" w:hAnsi="D-DIN" w:cs="Arial"/>
                <w:b/>
                <w:sz w:val="24"/>
                <w:lang w:val="en-GB"/>
              </w:rPr>
              <w:t xml:space="preserve"> how?</w:t>
            </w:r>
          </w:p>
        </w:tc>
        <w:tc>
          <w:tcPr>
            <w:tcW w:w="3827" w:type="dxa"/>
            <w:shd w:val="clear" w:color="auto" w:fill="auto"/>
            <w:tcMar>
              <w:top w:w="0" w:type="dxa"/>
              <w:left w:w="57" w:type="dxa"/>
              <w:bottom w:w="0" w:type="dxa"/>
              <w:right w:w="57" w:type="dxa"/>
            </w:tcMar>
          </w:tcPr>
          <w:p w14:paraId="35F45AB5" w14:textId="6BF0AA5A" w:rsidR="00B61F2E" w:rsidRPr="00B61F2E" w:rsidRDefault="00B61F2E" w:rsidP="004C6248">
            <w:pPr>
              <w:pStyle w:val="1Text"/>
              <w:rPr>
                <w:rFonts w:ascii="D-DIN" w:hAnsi="D-DIN" w:cs="Arial"/>
                <w:b/>
                <w:sz w:val="24"/>
                <w:lang w:val="en-GB"/>
              </w:rPr>
            </w:pPr>
            <w:r w:rsidRPr="00B61F2E">
              <w:rPr>
                <w:rFonts w:ascii="D-DIN" w:hAnsi="D-DIN" w:cs="Arial"/>
                <w:b/>
                <w:sz w:val="24"/>
                <w:lang w:val="en-GB"/>
              </w:rPr>
              <w:t>What are you already doing?</w:t>
            </w:r>
          </w:p>
        </w:tc>
        <w:tc>
          <w:tcPr>
            <w:tcW w:w="3685" w:type="dxa"/>
            <w:shd w:val="clear" w:color="auto" w:fill="auto"/>
            <w:tcMar>
              <w:top w:w="0" w:type="dxa"/>
              <w:left w:w="57" w:type="dxa"/>
              <w:bottom w:w="0" w:type="dxa"/>
              <w:right w:w="57" w:type="dxa"/>
            </w:tcMar>
          </w:tcPr>
          <w:p w14:paraId="4F78E893" w14:textId="53C9488A" w:rsidR="00B61F2E" w:rsidRPr="00B61F2E" w:rsidRDefault="00B61F2E" w:rsidP="004C6248">
            <w:pPr>
              <w:pStyle w:val="1Text"/>
              <w:rPr>
                <w:rFonts w:ascii="D-DIN" w:hAnsi="D-DIN" w:cs="Arial"/>
                <w:b/>
                <w:sz w:val="24"/>
                <w:lang w:val="en-GB"/>
              </w:rPr>
            </w:pPr>
            <w:r w:rsidRPr="00B61F2E">
              <w:rPr>
                <w:rFonts w:ascii="D-DIN" w:hAnsi="D-DIN" w:cs="Arial"/>
                <w:b/>
                <w:sz w:val="24"/>
                <w:lang w:val="en-GB"/>
              </w:rPr>
              <w:t>Do you need to do anything else to control this risk?</w:t>
            </w:r>
          </w:p>
        </w:tc>
        <w:tc>
          <w:tcPr>
            <w:tcW w:w="1276" w:type="dxa"/>
            <w:shd w:val="clear" w:color="auto" w:fill="auto"/>
            <w:tcMar>
              <w:top w:w="0" w:type="dxa"/>
              <w:left w:w="57" w:type="dxa"/>
              <w:bottom w:w="0" w:type="dxa"/>
              <w:right w:w="57" w:type="dxa"/>
            </w:tcMar>
          </w:tcPr>
          <w:p w14:paraId="647DCB48" w14:textId="2DDBD992" w:rsidR="00B61F2E" w:rsidRPr="00B61F2E" w:rsidRDefault="00B61F2E" w:rsidP="004C6248">
            <w:pPr>
              <w:pStyle w:val="1Text"/>
              <w:rPr>
                <w:rFonts w:ascii="D-DIN" w:hAnsi="D-DIN" w:cs="Arial"/>
                <w:b/>
                <w:sz w:val="24"/>
                <w:lang w:val="en-GB"/>
              </w:rPr>
            </w:pPr>
            <w:r w:rsidRPr="00B61F2E">
              <w:rPr>
                <w:rFonts w:ascii="D-DIN" w:hAnsi="D-DIN" w:cs="Arial"/>
                <w:b/>
                <w:sz w:val="24"/>
                <w:lang w:val="en-GB"/>
              </w:rPr>
              <w:t>Action by who?</w:t>
            </w:r>
          </w:p>
        </w:tc>
        <w:tc>
          <w:tcPr>
            <w:tcW w:w="1134" w:type="dxa"/>
            <w:shd w:val="clear" w:color="auto" w:fill="auto"/>
            <w:tcMar>
              <w:top w:w="0" w:type="dxa"/>
              <w:left w:w="57" w:type="dxa"/>
              <w:bottom w:w="0" w:type="dxa"/>
              <w:right w:w="57" w:type="dxa"/>
            </w:tcMar>
          </w:tcPr>
          <w:p w14:paraId="31BB09FF" w14:textId="66367F94" w:rsidR="00B61F2E" w:rsidRPr="00B61F2E" w:rsidRDefault="00B61F2E" w:rsidP="004C6248">
            <w:pPr>
              <w:pStyle w:val="1Text"/>
              <w:rPr>
                <w:rFonts w:ascii="D-DIN" w:hAnsi="D-DIN" w:cs="Arial"/>
                <w:b/>
                <w:sz w:val="24"/>
                <w:lang w:val="en-GB"/>
              </w:rPr>
            </w:pPr>
            <w:r w:rsidRPr="00B61F2E">
              <w:rPr>
                <w:rFonts w:ascii="D-DIN" w:hAnsi="D-DIN" w:cs="Arial"/>
                <w:b/>
                <w:sz w:val="24"/>
                <w:lang w:val="en-GB"/>
              </w:rPr>
              <w:t>Action by when?</w:t>
            </w:r>
          </w:p>
        </w:tc>
        <w:tc>
          <w:tcPr>
            <w:tcW w:w="953" w:type="dxa"/>
            <w:shd w:val="clear" w:color="auto" w:fill="auto"/>
            <w:tcMar>
              <w:top w:w="0" w:type="dxa"/>
              <w:left w:w="57" w:type="dxa"/>
              <w:bottom w:w="0" w:type="dxa"/>
              <w:right w:w="57" w:type="dxa"/>
            </w:tcMar>
          </w:tcPr>
          <w:p w14:paraId="6F7B4D88" w14:textId="77777777" w:rsidR="00B61F2E" w:rsidRPr="00B61F2E" w:rsidRDefault="00B61F2E" w:rsidP="004C6248">
            <w:pPr>
              <w:pStyle w:val="1Text"/>
              <w:rPr>
                <w:rFonts w:ascii="D-DIN" w:hAnsi="D-DIN" w:cs="Arial"/>
                <w:b/>
                <w:sz w:val="24"/>
                <w:lang w:val="en-GB"/>
              </w:rPr>
            </w:pPr>
            <w:r w:rsidRPr="00B61F2E">
              <w:rPr>
                <w:rFonts w:ascii="D-DIN" w:hAnsi="D-DIN" w:cs="Arial"/>
                <w:b/>
                <w:sz w:val="24"/>
                <w:lang w:val="en-GB"/>
              </w:rPr>
              <w:t>Done</w:t>
            </w:r>
          </w:p>
          <w:p w14:paraId="685A48B3" w14:textId="77777777" w:rsidR="00B61F2E" w:rsidRPr="00B61F2E" w:rsidRDefault="00B61F2E" w:rsidP="004C6248">
            <w:pPr>
              <w:pStyle w:val="1Text"/>
              <w:rPr>
                <w:rFonts w:ascii="D-DIN" w:hAnsi="D-DIN" w:cs="Arial"/>
                <w:b/>
                <w:sz w:val="24"/>
                <w:lang w:val="en-GB"/>
              </w:rPr>
            </w:pPr>
          </w:p>
        </w:tc>
      </w:tr>
      <w:tr w:rsidR="00B61F2E" w:rsidRPr="00F50D52" w14:paraId="5400DEB1" w14:textId="77777777" w:rsidTr="00B61F2E">
        <w:tblPrEx>
          <w:tblCellMar>
            <w:top w:w="0" w:type="dxa"/>
            <w:left w:w="0" w:type="dxa"/>
            <w:bottom w:w="0" w:type="dxa"/>
            <w:right w:w="0" w:type="dxa"/>
          </w:tblCellMar>
        </w:tblPrEx>
        <w:trPr>
          <w:cantSplit/>
          <w:trHeight w:val="284"/>
        </w:trPr>
        <w:tc>
          <w:tcPr>
            <w:tcW w:w="2449" w:type="dxa"/>
            <w:shd w:val="clear" w:color="auto" w:fill="auto"/>
            <w:tcMar>
              <w:top w:w="0" w:type="dxa"/>
              <w:left w:w="57" w:type="dxa"/>
              <w:bottom w:w="0" w:type="dxa"/>
              <w:right w:w="57" w:type="dxa"/>
            </w:tcMar>
          </w:tcPr>
          <w:p w14:paraId="2C52017E" w14:textId="77777777" w:rsidR="00B61F2E" w:rsidRPr="00B61F2E" w:rsidRDefault="00B61F2E" w:rsidP="004C6248">
            <w:pPr>
              <w:pStyle w:val="1Text"/>
              <w:rPr>
                <w:rFonts w:ascii="D-DIN" w:hAnsi="D-DIN" w:cs="Arial"/>
                <w:sz w:val="24"/>
                <w:lang w:val="en-GB"/>
              </w:rPr>
            </w:pPr>
            <w:bookmarkStart w:id="0" w:name="_Hlk264467094"/>
            <w:r w:rsidRPr="00B61F2E">
              <w:rPr>
                <w:rFonts w:ascii="D-DIN" w:hAnsi="D-DIN" w:cs="Arial"/>
                <w:sz w:val="24"/>
                <w:lang w:val="en-GB"/>
              </w:rPr>
              <w:t>Example: Slips and trips</w:t>
            </w:r>
          </w:p>
        </w:tc>
        <w:tc>
          <w:tcPr>
            <w:tcW w:w="2552" w:type="dxa"/>
            <w:shd w:val="clear" w:color="auto" w:fill="auto"/>
            <w:tcMar>
              <w:top w:w="0" w:type="dxa"/>
              <w:left w:w="57" w:type="dxa"/>
              <w:bottom w:w="0" w:type="dxa"/>
              <w:right w:w="57" w:type="dxa"/>
            </w:tcMar>
          </w:tcPr>
          <w:p w14:paraId="6110002F"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 xml:space="preserve">Staff and visitors may be injured if they trip over objects or </w:t>
            </w:r>
            <w:proofErr w:type="gramStart"/>
            <w:r w:rsidRPr="00B61F2E">
              <w:rPr>
                <w:rFonts w:ascii="D-DIN" w:hAnsi="D-DIN" w:cs="Arial"/>
                <w:sz w:val="24"/>
                <w:lang w:val="en-GB"/>
              </w:rPr>
              <w:t>slip on</w:t>
            </w:r>
            <w:proofErr w:type="gramEnd"/>
            <w:r w:rsidRPr="00B61F2E">
              <w:rPr>
                <w:rFonts w:ascii="D-DIN" w:hAnsi="D-DIN" w:cs="Arial"/>
                <w:sz w:val="24"/>
                <w:lang w:val="en-GB"/>
              </w:rPr>
              <w:t xml:space="preserve"> spillages.</w:t>
            </w:r>
          </w:p>
        </w:tc>
        <w:tc>
          <w:tcPr>
            <w:tcW w:w="3827" w:type="dxa"/>
            <w:shd w:val="clear" w:color="auto" w:fill="auto"/>
            <w:tcMar>
              <w:top w:w="0" w:type="dxa"/>
              <w:left w:w="57" w:type="dxa"/>
              <w:bottom w:w="0" w:type="dxa"/>
              <w:right w:w="57" w:type="dxa"/>
            </w:tcMar>
          </w:tcPr>
          <w:p w14:paraId="3DE3FADE"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General good housekeeping is carried out.</w:t>
            </w:r>
          </w:p>
          <w:p w14:paraId="6E1BF0C9"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All areas well lit, including stairs.</w:t>
            </w:r>
          </w:p>
          <w:p w14:paraId="40F13C91"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No trailing leads or cables.</w:t>
            </w:r>
          </w:p>
          <w:p w14:paraId="01AD4FBC"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 xml:space="preserve">Staff keep work areas clear, </w:t>
            </w:r>
            <w:proofErr w:type="spellStart"/>
            <w:r w:rsidRPr="00B61F2E">
              <w:rPr>
                <w:rFonts w:ascii="D-DIN" w:hAnsi="D-DIN" w:cs="Arial"/>
                <w:sz w:val="24"/>
                <w:lang w:val="en-GB"/>
              </w:rPr>
              <w:t>eg</w:t>
            </w:r>
            <w:proofErr w:type="spellEnd"/>
            <w:r w:rsidRPr="00B61F2E">
              <w:rPr>
                <w:rFonts w:ascii="D-DIN" w:hAnsi="D-DIN" w:cs="Arial"/>
                <w:sz w:val="24"/>
                <w:lang w:val="en-GB"/>
              </w:rPr>
              <w:t xml:space="preserve"> no boxes </w:t>
            </w:r>
            <w:r w:rsidRPr="00B61F2E">
              <w:rPr>
                <w:rFonts w:ascii="D-DIN" w:hAnsi="D-DIN" w:cs="Arial"/>
                <w:sz w:val="24"/>
                <w:lang w:val="en-GB"/>
              </w:rPr>
              <w:br/>
              <w:t xml:space="preserve">left in walkways, deliveries stored immediately.   </w:t>
            </w:r>
          </w:p>
        </w:tc>
        <w:tc>
          <w:tcPr>
            <w:tcW w:w="3685" w:type="dxa"/>
            <w:shd w:val="clear" w:color="auto" w:fill="auto"/>
            <w:tcMar>
              <w:top w:w="0" w:type="dxa"/>
              <w:left w:w="57" w:type="dxa"/>
              <w:bottom w:w="0" w:type="dxa"/>
              <w:right w:w="57" w:type="dxa"/>
            </w:tcMar>
          </w:tcPr>
          <w:p w14:paraId="70D89697"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 xml:space="preserve">Better housekeeping in staff kitchen </w:t>
            </w:r>
          </w:p>
          <w:p w14:paraId="40162102"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 xml:space="preserve">needed, </w:t>
            </w:r>
            <w:proofErr w:type="spellStart"/>
            <w:r w:rsidRPr="00B61F2E">
              <w:rPr>
                <w:rFonts w:ascii="D-DIN" w:hAnsi="D-DIN" w:cs="Arial"/>
                <w:sz w:val="24"/>
                <w:lang w:val="en-GB"/>
              </w:rPr>
              <w:t>eg</w:t>
            </w:r>
            <w:proofErr w:type="spellEnd"/>
            <w:r w:rsidRPr="00B61F2E">
              <w:rPr>
                <w:rFonts w:ascii="D-DIN" w:hAnsi="D-DIN" w:cs="Arial"/>
                <w:sz w:val="24"/>
                <w:lang w:val="en-GB"/>
              </w:rPr>
              <w:t xml:space="preserve"> on spills.</w:t>
            </w:r>
          </w:p>
          <w:p w14:paraId="2BFD27C3" w14:textId="77777777" w:rsidR="00B61F2E" w:rsidRPr="00B61F2E" w:rsidRDefault="00B61F2E" w:rsidP="004C6248">
            <w:pPr>
              <w:pStyle w:val="1Text"/>
              <w:rPr>
                <w:rFonts w:ascii="D-DIN" w:hAnsi="D-DIN" w:cs="Arial"/>
                <w:sz w:val="24"/>
                <w:lang w:val="en-GB"/>
              </w:rPr>
            </w:pPr>
          </w:p>
          <w:p w14:paraId="29EB3C1B"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Arrange for loose carpet tile on second floor to be repaired/replaced.</w:t>
            </w:r>
          </w:p>
          <w:p w14:paraId="406DB099" w14:textId="77777777" w:rsidR="00B61F2E" w:rsidRPr="00B61F2E" w:rsidRDefault="00B61F2E" w:rsidP="004C6248">
            <w:pPr>
              <w:pStyle w:val="1Text"/>
              <w:rPr>
                <w:rFonts w:ascii="D-DIN" w:hAnsi="D-DIN" w:cs="Arial"/>
                <w:sz w:val="24"/>
                <w:lang w:val="en-GB"/>
              </w:rPr>
            </w:pPr>
          </w:p>
        </w:tc>
        <w:tc>
          <w:tcPr>
            <w:tcW w:w="1276" w:type="dxa"/>
            <w:shd w:val="clear" w:color="auto" w:fill="auto"/>
            <w:tcMar>
              <w:top w:w="0" w:type="dxa"/>
              <w:left w:w="57" w:type="dxa"/>
              <w:bottom w:w="0" w:type="dxa"/>
              <w:right w:w="57" w:type="dxa"/>
            </w:tcMar>
          </w:tcPr>
          <w:p w14:paraId="4B1CC0C9"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All staff, supervisor to monitor</w:t>
            </w:r>
          </w:p>
          <w:p w14:paraId="291CCBBE"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Manager</w:t>
            </w:r>
          </w:p>
          <w:p w14:paraId="50C10101" w14:textId="77777777" w:rsidR="00B61F2E" w:rsidRPr="00B61F2E" w:rsidRDefault="00B61F2E" w:rsidP="004C6248">
            <w:pPr>
              <w:pStyle w:val="1Text"/>
              <w:rPr>
                <w:rFonts w:ascii="D-DIN" w:hAnsi="D-DIN" w:cs="Arial"/>
                <w:sz w:val="24"/>
                <w:lang w:val="en-GB"/>
              </w:rPr>
            </w:pPr>
          </w:p>
        </w:tc>
        <w:tc>
          <w:tcPr>
            <w:tcW w:w="1134" w:type="dxa"/>
            <w:shd w:val="clear" w:color="auto" w:fill="auto"/>
            <w:tcMar>
              <w:top w:w="0" w:type="dxa"/>
              <w:left w:w="57" w:type="dxa"/>
              <w:bottom w:w="0" w:type="dxa"/>
              <w:right w:w="57" w:type="dxa"/>
            </w:tcMar>
          </w:tcPr>
          <w:p w14:paraId="17505A0F"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From now on</w:t>
            </w:r>
          </w:p>
          <w:p w14:paraId="009BAB00" w14:textId="77777777" w:rsidR="00B61F2E" w:rsidRPr="00B61F2E" w:rsidRDefault="00B61F2E" w:rsidP="004C6248">
            <w:pPr>
              <w:pStyle w:val="1Text"/>
              <w:rPr>
                <w:rFonts w:ascii="D-DIN" w:hAnsi="D-DIN" w:cs="Arial"/>
                <w:sz w:val="24"/>
                <w:lang w:val="en-GB"/>
              </w:rPr>
            </w:pPr>
          </w:p>
          <w:p w14:paraId="6EFBBF4B" w14:textId="77777777" w:rsidR="00B61F2E" w:rsidRPr="00B61F2E" w:rsidRDefault="00B61F2E" w:rsidP="004C6248">
            <w:pPr>
              <w:pStyle w:val="1Text"/>
              <w:rPr>
                <w:rFonts w:ascii="D-DIN" w:hAnsi="D-DIN" w:cs="Arial"/>
                <w:sz w:val="24"/>
                <w:lang w:val="en-GB"/>
              </w:rPr>
            </w:pPr>
          </w:p>
          <w:p w14:paraId="4AE6851A"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xx/xx/xx</w:t>
            </w:r>
          </w:p>
          <w:p w14:paraId="088D0832" w14:textId="77777777" w:rsidR="00B61F2E" w:rsidRPr="00B61F2E" w:rsidRDefault="00B61F2E" w:rsidP="004C6248">
            <w:pPr>
              <w:pStyle w:val="1Text"/>
              <w:rPr>
                <w:rFonts w:ascii="D-DIN" w:hAnsi="D-DIN" w:cs="Arial"/>
                <w:sz w:val="24"/>
                <w:lang w:val="en-GB"/>
              </w:rPr>
            </w:pPr>
          </w:p>
        </w:tc>
        <w:tc>
          <w:tcPr>
            <w:tcW w:w="953" w:type="dxa"/>
            <w:shd w:val="clear" w:color="auto" w:fill="auto"/>
            <w:tcMar>
              <w:top w:w="0" w:type="dxa"/>
              <w:left w:w="57" w:type="dxa"/>
              <w:bottom w:w="0" w:type="dxa"/>
              <w:right w:w="57" w:type="dxa"/>
            </w:tcMar>
          </w:tcPr>
          <w:p w14:paraId="25802029"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xx/xx/xx</w:t>
            </w:r>
          </w:p>
          <w:p w14:paraId="3F5E8F00" w14:textId="77777777" w:rsidR="00B61F2E" w:rsidRPr="00B61F2E" w:rsidRDefault="00B61F2E" w:rsidP="004C6248">
            <w:pPr>
              <w:pStyle w:val="1Text"/>
              <w:rPr>
                <w:rFonts w:ascii="D-DIN" w:hAnsi="D-DIN" w:cs="Arial"/>
                <w:sz w:val="24"/>
                <w:lang w:val="en-GB"/>
              </w:rPr>
            </w:pPr>
          </w:p>
          <w:p w14:paraId="29A0BF21" w14:textId="77777777" w:rsidR="00B61F2E" w:rsidRPr="00B61F2E" w:rsidRDefault="00B61F2E" w:rsidP="004C6248">
            <w:pPr>
              <w:pStyle w:val="1Text"/>
              <w:rPr>
                <w:rFonts w:ascii="D-DIN" w:hAnsi="D-DIN" w:cs="Arial"/>
                <w:sz w:val="24"/>
                <w:lang w:val="en-GB"/>
              </w:rPr>
            </w:pPr>
          </w:p>
          <w:p w14:paraId="16D11D72" w14:textId="77777777" w:rsidR="00B61F2E" w:rsidRPr="00B61F2E" w:rsidRDefault="00B61F2E" w:rsidP="004C6248">
            <w:pPr>
              <w:pStyle w:val="1Text"/>
              <w:rPr>
                <w:rFonts w:ascii="D-DIN" w:hAnsi="D-DIN" w:cs="Arial"/>
                <w:sz w:val="24"/>
                <w:lang w:val="en-GB"/>
              </w:rPr>
            </w:pPr>
            <w:r w:rsidRPr="00B61F2E">
              <w:rPr>
                <w:rFonts w:ascii="D-DIN" w:hAnsi="D-DIN" w:cs="Arial"/>
                <w:sz w:val="24"/>
                <w:lang w:val="en-GB"/>
              </w:rPr>
              <w:t>xx/xx/xx</w:t>
            </w:r>
          </w:p>
          <w:p w14:paraId="6F636AB0" w14:textId="77777777" w:rsidR="00B61F2E" w:rsidRPr="00B61F2E" w:rsidRDefault="00B61F2E" w:rsidP="004C6248">
            <w:pPr>
              <w:pStyle w:val="1Text"/>
              <w:rPr>
                <w:rFonts w:ascii="D-DIN" w:hAnsi="D-DIN" w:cs="Arial"/>
                <w:sz w:val="24"/>
                <w:lang w:val="en-GB"/>
              </w:rPr>
            </w:pPr>
          </w:p>
        </w:tc>
      </w:tr>
      <w:bookmarkEnd w:id="0"/>
      <w:tr w:rsidR="00B61F2E" w:rsidRPr="00F50D52" w14:paraId="363F280E" w14:textId="77777777" w:rsidTr="00B61F2E">
        <w:tblPrEx>
          <w:tblCellMar>
            <w:top w:w="0" w:type="dxa"/>
            <w:left w:w="0" w:type="dxa"/>
            <w:bottom w:w="0" w:type="dxa"/>
            <w:right w:w="0" w:type="dxa"/>
          </w:tblCellMar>
        </w:tblPrEx>
        <w:trPr>
          <w:cantSplit/>
          <w:trHeight w:val="284"/>
        </w:trPr>
        <w:tc>
          <w:tcPr>
            <w:tcW w:w="2449" w:type="dxa"/>
            <w:shd w:val="clear" w:color="auto" w:fill="auto"/>
            <w:tcMar>
              <w:top w:w="0" w:type="dxa"/>
              <w:left w:w="57" w:type="dxa"/>
              <w:bottom w:w="0" w:type="dxa"/>
              <w:right w:w="57" w:type="dxa"/>
            </w:tcMar>
          </w:tcPr>
          <w:p w14:paraId="0DB2880B" w14:textId="3A3D9421" w:rsidR="00B61F2E" w:rsidRPr="00B61F2E" w:rsidRDefault="00B61F2E" w:rsidP="004C6248">
            <w:pPr>
              <w:pStyle w:val="1Text"/>
              <w:rPr>
                <w:rFonts w:ascii="D-DIN" w:hAnsi="D-DIN"/>
                <w:sz w:val="24"/>
                <w:lang w:val="en-GB"/>
              </w:rPr>
            </w:pPr>
            <w:r w:rsidRPr="00B61F2E">
              <w:rPr>
                <w:rFonts w:ascii="D-DIN" w:hAnsi="D-DIN"/>
                <w:sz w:val="24"/>
                <w:lang w:val="en-GB"/>
              </w:rPr>
              <w:t>Example:  Traffic on walking tour</w:t>
            </w:r>
          </w:p>
        </w:tc>
        <w:tc>
          <w:tcPr>
            <w:tcW w:w="2552" w:type="dxa"/>
            <w:shd w:val="clear" w:color="auto" w:fill="auto"/>
            <w:tcMar>
              <w:top w:w="0" w:type="dxa"/>
              <w:left w:w="57" w:type="dxa"/>
              <w:bottom w:w="0" w:type="dxa"/>
              <w:right w:w="57" w:type="dxa"/>
            </w:tcMar>
          </w:tcPr>
          <w:p w14:paraId="1519C6DF" w14:textId="77777777" w:rsidR="00B61F2E" w:rsidRPr="00B61F2E" w:rsidRDefault="00B61F2E" w:rsidP="004C6248">
            <w:pPr>
              <w:pStyle w:val="1Text"/>
              <w:rPr>
                <w:rFonts w:ascii="D-DIN" w:hAnsi="D-DIN"/>
                <w:sz w:val="24"/>
                <w:lang w:val="en-GB"/>
              </w:rPr>
            </w:pPr>
            <w:r w:rsidRPr="00B61F2E">
              <w:rPr>
                <w:rFonts w:ascii="D-DIN" w:hAnsi="D-DIN"/>
                <w:sz w:val="24"/>
                <w:lang w:val="en-GB"/>
              </w:rPr>
              <w:t>Example: The tour is mostly on wide pavements away from the traffic.  However at one section the group needs to cross a busy road on the corner of Tottenham Court Road and Oxford Circus with limited pavement space</w:t>
            </w:r>
          </w:p>
        </w:tc>
        <w:tc>
          <w:tcPr>
            <w:tcW w:w="3827" w:type="dxa"/>
            <w:shd w:val="clear" w:color="auto" w:fill="auto"/>
            <w:tcMar>
              <w:top w:w="0" w:type="dxa"/>
              <w:left w:w="57" w:type="dxa"/>
              <w:bottom w:w="0" w:type="dxa"/>
              <w:right w:w="57" w:type="dxa"/>
            </w:tcMar>
          </w:tcPr>
          <w:p w14:paraId="18EF0752" w14:textId="77777777" w:rsidR="00B61F2E" w:rsidRPr="00B61F2E" w:rsidRDefault="00B61F2E" w:rsidP="004C6248">
            <w:pPr>
              <w:pStyle w:val="1Text"/>
              <w:rPr>
                <w:rFonts w:ascii="D-DIN" w:hAnsi="D-DIN"/>
                <w:sz w:val="24"/>
                <w:lang w:val="en-GB"/>
              </w:rPr>
            </w:pPr>
            <w:r w:rsidRPr="00B61F2E">
              <w:rPr>
                <w:rFonts w:ascii="D-DIN" w:hAnsi="D-DIN"/>
                <w:sz w:val="24"/>
                <w:lang w:val="en-GB"/>
              </w:rPr>
              <w:t xml:space="preserve">Example: As part of welcome to guests, briefing given at beginning of tour to warn about traffic at specific locations and the need to be aware of surroundings.  </w:t>
            </w:r>
          </w:p>
        </w:tc>
        <w:tc>
          <w:tcPr>
            <w:tcW w:w="3685" w:type="dxa"/>
            <w:shd w:val="clear" w:color="auto" w:fill="auto"/>
            <w:tcMar>
              <w:top w:w="0" w:type="dxa"/>
              <w:left w:w="57" w:type="dxa"/>
              <w:bottom w:w="0" w:type="dxa"/>
              <w:right w:w="57" w:type="dxa"/>
            </w:tcMar>
          </w:tcPr>
          <w:p w14:paraId="24F89202" w14:textId="77777777" w:rsidR="00B61F2E" w:rsidRPr="00B61F2E" w:rsidRDefault="00B61F2E" w:rsidP="004C6248">
            <w:pPr>
              <w:pStyle w:val="1Text"/>
              <w:rPr>
                <w:rFonts w:ascii="D-DIN" w:hAnsi="D-DIN"/>
                <w:sz w:val="24"/>
                <w:lang w:val="en-GB"/>
              </w:rPr>
            </w:pPr>
            <w:r w:rsidRPr="00B61F2E">
              <w:rPr>
                <w:rFonts w:ascii="D-DIN" w:hAnsi="D-DIN"/>
                <w:sz w:val="24"/>
                <w:lang w:val="en-GB"/>
              </w:rPr>
              <w:t xml:space="preserve">Example: Tour can be re-routed to avoid busy junction if pavement is particularly busy. Tour leader to walk route in advance at same time of day to assess route.  If numbers on tour exceed 15 a second team member to accompany group. </w:t>
            </w:r>
          </w:p>
        </w:tc>
        <w:tc>
          <w:tcPr>
            <w:tcW w:w="1276" w:type="dxa"/>
            <w:shd w:val="clear" w:color="auto" w:fill="auto"/>
            <w:tcMar>
              <w:top w:w="0" w:type="dxa"/>
              <w:left w:w="57" w:type="dxa"/>
              <w:bottom w:w="0" w:type="dxa"/>
              <w:right w:w="57" w:type="dxa"/>
            </w:tcMar>
          </w:tcPr>
          <w:p w14:paraId="6F06198F" w14:textId="77777777" w:rsidR="00B61F2E" w:rsidRPr="00B61F2E" w:rsidRDefault="00B61F2E" w:rsidP="004C6248">
            <w:pPr>
              <w:pStyle w:val="1Text"/>
              <w:rPr>
                <w:rFonts w:ascii="D-DIN" w:hAnsi="D-DIN"/>
                <w:sz w:val="24"/>
                <w:lang w:val="en-GB"/>
              </w:rPr>
            </w:pPr>
            <w:r w:rsidRPr="00B61F2E">
              <w:rPr>
                <w:rFonts w:ascii="D-DIN" w:hAnsi="D-DIN"/>
                <w:sz w:val="24"/>
                <w:lang w:val="en-GB"/>
              </w:rPr>
              <w:t>Tour leader</w:t>
            </w:r>
          </w:p>
        </w:tc>
        <w:tc>
          <w:tcPr>
            <w:tcW w:w="1134" w:type="dxa"/>
            <w:shd w:val="clear" w:color="auto" w:fill="auto"/>
            <w:tcMar>
              <w:top w:w="0" w:type="dxa"/>
              <w:left w:w="57" w:type="dxa"/>
              <w:bottom w:w="0" w:type="dxa"/>
              <w:right w:w="57" w:type="dxa"/>
            </w:tcMar>
          </w:tcPr>
          <w:p w14:paraId="580F840D" w14:textId="77777777" w:rsidR="00B61F2E" w:rsidRPr="00B61F2E" w:rsidRDefault="00B61F2E" w:rsidP="004C6248">
            <w:pPr>
              <w:pStyle w:val="1Text"/>
              <w:rPr>
                <w:rFonts w:ascii="D-DIN" w:hAnsi="D-DIN"/>
                <w:sz w:val="24"/>
                <w:lang w:val="en-GB"/>
              </w:rPr>
            </w:pPr>
            <w:r w:rsidRPr="00B61F2E">
              <w:rPr>
                <w:rFonts w:ascii="D-DIN" w:hAnsi="D-DIN"/>
                <w:sz w:val="24"/>
                <w:lang w:val="en-GB"/>
              </w:rPr>
              <w:t>Before tour</w:t>
            </w:r>
          </w:p>
        </w:tc>
        <w:tc>
          <w:tcPr>
            <w:tcW w:w="953" w:type="dxa"/>
            <w:shd w:val="clear" w:color="auto" w:fill="auto"/>
            <w:tcMar>
              <w:top w:w="0" w:type="dxa"/>
              <w:left w:w="57" w:type="dxa"/>
              <w:bottom w:w="0" w:type="dxa"/>
              <w:right w:w="57" w:type="dxa"/>
            </w:tcMar>
          </w:tcPr>
          <w:p w14:paraId="035D836A" w14:textId="77777777" w:rsidR="008A519B" w:rsidRPr="00B61F2E" w:rsidRDefault="008A519B" w:rsidP="008A519B">
            <w:pPr>
              <w:pStyle w:val="1Text"/>
              <w:rPr>
                <w:rFonts w:ascii="D-DIN" w:hAnsi="D-DIN" w:cs="Arial"/>
                <w:sz w:val="24"/>
                <w:lang w:val="en-GB"/>
              </w:rPr>
            </w:pPr>
            <w:r w:rsidRPr="00B61F2E">
              <w:rPr>
                <w:rFonts w:ascii="D-DIN" w:hAnsi="D-DIN" w:cs="Arial"/>
                <w:sz w:val="24"/>
                <w:lang w:val="en-GB"/>
              </w:rPr>
              <w:t>xx/xx/xx</w:t>
            </w:r>
          </w:p>
          <w:p w14:paraId="35873813" w14:textId="77777777" w:rsidR="008A519B" w:rsidRPr="00B61F2E" w:rsidRDefault="008A519B" w:rsidP="008A519B">
            <w:pPr>
              <w:pStyle w:val="1Text"/>
              <w:rPr>
                <w:rFonts w:ascii="D-DIN" w:hAnsi="D-DIN" w:cs="Arial"/>
                <w:sz w:val="24"/>
                <w:lang w:val="en-GB"/>
              </w:rPr>
            </w:pPr>
          </w:p>
          <w:p w14:paraId="1F7EFE15" w14:textId="77777777" w:rsidR="008A519B" w:rsidRPr="00B61F2E" w:rsidRDefault="008A519B" w:rsidP="008A519B">
            <w:pPr>
              <w:pStyle w:val="1Text"/>
              <w:rPr>
                <w:rFonts w:ascii="D-DIN" w:hAnsi="D-DIN" w:cs="Arial"/>
                <w:sz w:val="24"/>
                <w:lang w:val="en-GB"/>
              </w:rPr>
            </w:pPr>
          </w:p>
          <w:p w14:paraId="6649BF5C" w14:textId="20DF86A8" w:rsidR="00B61F2E" w:rsidRPr="00B61F2E" w:rsidRDefault="00B61F2E" w:rsidP="008A519B">
            <w:pPr>
              <w:pStyle w:val="1Text"/>
              <w:rPr>
                <w:rFonts w:ascii="D-DIN" w:hAnsi="D-DIN"/>
                <w:sz w:val="24"/>
                <w:lang w:val="en-GB"/>
              </w:rPr>
            </w:pPr>
          </w:p>
        </w:tc>
      </w:tr>
      <w:tr w:rsidR="00B61F2E" w:rsidRPr="00F50D52" w14:paraId="24F665CE" w14:textId="77777777" w:rsidTr="008A519B">
        <w:tblPrEx>
          <w:tblCellMar>
            <w:top w:w="0" w:type="dxa"/>
            <w:left w:w="0" w:type="dxa"/>
            <w:bottom w:w="0" w:type="dxa"/>
            <w:right w:w="0" w:type="dxa"/>
          </w:tblCellMar>
        </w:tblPrEx>
        <w:trPr>
          <w:cantSplit/>
          <w:trHeight w:val="1833"/>
        </w:trPr>
        <w:tc>
          <w:tcPr>
            <w:tcW w:w="2449" w:type="dxa"/>
            <w:shd w:val="clear" w:color="auto" w:fill="auto"/>
            <w:tcMar>
              <w:top w:w="0" w:type="dxa"/>
              <w:left w:w="57" w:type="dxa"/>
              <w:bottom w:w="0" w:type="dxa"/>
              <w:right w:w="57" w:type="dxa"/>
            </w:tcMar>
          </w:tcPr>
          <w:p w14:paraId="2FF06FB0" w14:textId="77777777" w:rsidR="00B61F2E" w:rsidRPr="00B61F2E" w:rsidRDefault="00B61F2E" w:rsidP="004C6248">
            <w:pPr>
              <w:pStyle w:val="1Text"/>
              <w:rPr>
                <w:rFonts w:ascii="D-DIN" w:hAnsi="D-DIN"/>
                <w:sz w:val="24"/>
                <w:lang w:val="en-GB"/>
              </w:rPr>
            </w:pPr>
            <w:r w:rsidRPr="00B61F2E">
              <w:rPr>
                <w:rFonts w:ascii="D-DIN" w:hAnsi="D-DIN"/>
                <w:sz w:val="24"/>
                <w:lang w:val="en-GB"/>
              </w:rPr>
              <w:t>Example: Covid prevention</w:t>
            </w:r>
          </w:p>
          <w:p w14:paraId="35F97B2B" w14:textId="77777777" w:rsidR="00B61F2E" w:rsidRPr="00B61F2E" w:rsidRDefault="00B61F2E" w:rsidP="004C6248">
            <w:pPr>
              <w:pStyle w:val="1Text"/>
              <w:rPr>
                <w:rFonts w:ascii="D-DIN" w:hAnsi="D-DIN"/>
                <w:sz w:val="24"/>
                <w:lang w:val="en-GB"/>
              </w:rPr>
            </w:pPr>
          </w:p>
        </w:tc>
        <w:tc>
          <w:tcPr>
            <w:tcW w:w="2552" w:type="dxa"/>
            <w:shd w:val="clear" w:color="auto" w:fill="auto"/>
            <w:tcMar>
              <w:top w:w="0" w:type="dxa"/>
              <w:left w:w="57" w:type="dxa"/>
              <w:bottom w:w="0" w:type="dxa"/>
              <w:right w:w="57" w:type="dxa"/>
            </w:tcMar>
          </w:tcPr>
          <w:p w14:paraId="3EF6FE5B" w14:textId="77777777" w:rsidR="00B61F2E" w:rsidRPr="00B61F2E" w:rsidRDefault="00B61F2E" w:rsidP="004C6248">
            <w:pPr>
              <w:pStyle w:val="1Text"/>
              <w:rPr>
                <w:rFonts w:ascii="D-DIN" w:hAnsi="D-DIN"/>
                <w:sz w:val="24"/>
                <w:lang w:val="en-GB"/>
              </w:rPr>
            </w:pPr>
            <w:r w:rsidRPr="00B61F2E">
              <w:rPr>
                <w:rFonts w:ascii="D-DIN" w:hAnsi="D-DIN"/>
                <w:sz w:val="24"/>
                <w:lang w:val="en-GB"/>
              </w:rPr>
              <w:t xml:space="preserve">Example: Transmission of the Covid-19 virus between participants or organisers through surface contact or aerosol dispersal. </w:t>
            </w:r>
          </w:p>
        </w:tc>
        <w:tc>
          <w:tcPr>
            <w:tcW w:w="3827" w:type="dxa"/>
            <w:shd w:val="clear" w:color="auto" w:fill="auto"/>
            <w:tcMar>
              <w:top w:w="0" w:type="dxa"/>
              <w:left w:w="57" w:type="dxa"/>
              <w:bottom w:w="0" w:type="dxa"/>
              <w:right w:w="57" w:type="dxa"/>
            </w:tcMar>
          </w:tcPr>
          <w:p w14:paraId="2488CBD1" w14:textId="01AD326D" w:rsidR="00B61F2E" w:rsidRPr="00B61F2E" w:rsidRDefault="00B61F2E" w:rsidP="004C6248">
            <w:pPr>
              <w:pStyle w:val="1Text"/>
              <w:rPr>
                <w:rFonts w:ascii="D-DIN" w:hAnsi="D-DIN"/>
                <w:sz w:val="24"/>
                <w:lang w:val="en-GB"/>
              </w:rPr>
            </w:pPr>
            <w:r w:rsidRPr="00B61F2E">
              <w:rPr>
                <w:rFonts w:ascii="D-DIN" w:hAnsi="D-DIN"/>
                <w:sz w:val="24"/>
                <w:lang w:val="en-GB"/>
              </w:rPr>
              <w:t xml:space="preserve">Example:  We have limited the number of people participating to 30 (usual capacity of the outdoor space would 60). </w:t>
            </w:r>
            <w:r w:rsidR="008A519B" w:rsidRPr="00B61F2E">
              <w:rPr>
                <w:rFonts w:ascii="D-DIN" w:hAnsi="D-DIN"/>
                <w:sz w:val="24"/>
                <w:lang w:val="en-GB"/>
              </w:rPr>
              <w:t>Chairs for the audience will be dispersed.</w:t>
            </w:r>
            <w:r w:rsidR="008A519B" w:rsidRPr="00B61F2E">
              <w:rPr>
                <w:rFonts w:ascii="D-DIN" w:hAnsi="D-DIN"/>
                <w:sz w:val="24"/>
                <w:lang w:val="en-GB"/>
              </w:rPr>
              <w:t xml:space="preserve"> </w:t>
            </w:r>
            <w:r w:rsidR="008A519B" w:rsidRPr="00B61F2E">
              <w:rPr>
                <w:rFonts w:ascii="D-DIN" w:hAnsi="D-DIN"/>
                <w:sz w:val="24"/>
                <w:lang w:val="en-GB"/>
              </w:rPr>
              <w:t>Toilets are cleaned before and after the event and are well ventilated.</w:t>
            </w:r>
          </w:p>
        </w:tc>
        <w:tc>
          <w:tcPr>
            <w:tcW w:w="3685" w:type="dxa"/>
            <w:shd w:val="clear" w:color="auto" w:fill="auto"/>
            <w:tcMar>
              <w:top w:w="0" w:type="dxa"/>
              <w:left w:w="57" w:type="dxa"/>
              <w:bottom w:w="0" w:type="dxa"/>
              <w:right w:w="57" w:type="dxa"/>
            </w:tcMar>
          </w:tcPr>
          <w:p w14:paraId="472801BD" w14:textId="77777777" w:rsidR="008A519B" w:rsidRDefault="00B61F2E" w:rsidP="004C6248">
            <w:pPr>
              <w:pStyle w:val="1Text"/>
              <w:rPr>
                <w:rFonts w:ascii="D-DIN" w:hAnsi="D-DIN"/>
                <w:sz w:val="24"/>
                <w:lang w:val="en-GB"/>
              </w:rPr>
            </w:pPr>
            <w:r w:rsidRPr="00B61F2E">
              <w:rPr>
                <w:rFonts w:ascii="D-DIN" w:hAnsi="D-DIN"/>
                <w:sz w:val="24"/>
                <w:lang w:val="en-GB"/>
              </w:rPr>
              <w:t xml:space="preserve">Example: If attendees are obviously not following covid-precautions, they will be asked to leave. </w:t>
            </w:r>
          </w:p>
          <w:p w14:paraId="2EFFD3D7" w14:textId="6CCCA39A" w:rsidR="00B61F2E" w:rsidRPr="00B61F2E" w:rsidRDefault="00B61F2E" w:rsidP="004C6248">
            <w:pPr>
              <w:pStyle w:val="1Text"/>
              <w:rPr>
                <w:rFonts w:ascii="D-DIN" w:hAnsi="D-DIN"/>
                <w:sz w:val="24"/>
                <w:lang w:val="en-GB"/>
              </w:rPr>
            </w:pPr>
          </w:p>
        </w:tc>
        <w:tc>
          <w:tcPr>
            <w:tcW w:w="1276" w:type="dxa"/>
            <w:shd w:val="clear" w:color="auto" w:fill="auto"/>
            <w:tcMar>
              <w:top w:w="0" w:type="dxa"/>
              <w:left w:w="57" w:type="dxa"/>
              <w:bottom w:w="0" w:type="dxa"/>
              <w:right w:w="57" w:type="dxa"/>
            </w:tcMar>
          </w:tcPr>
          <w:p w14:paraId="276E9A73" w14:textId="77777777" w:rsidR="00B61F2E" w:rsidRPr="00B61F2E" w:rsidRDefault="00B61F2E" w:rsidP="004C6248">
            <w:pPr>
              <w:pStyle w:val="1Text"/>
              <w:rPr>
                <w:rFonts w:ascii="D-DIN" w:hAnsi="D-DIN"/>
                <w:sz w:val="24"/>
                <w:lang w:val="en-GB"/>
              </w:rPr>
            </w:pPr>
            <w:r w:rsidRPr="00B61F2E">
              <w:rPr>
                <w:rFonts w:ascii="D-DIN" w:hAnsi="D-DIN"/>
                <w:sz w:val="24"/>
                <w:lang w:val="en-GB"/>
              </w:rPr>
              <w:t>Example: Lead organiser</w:t>
            </w:r>
          </w:p>
        </w:tc>
        <w:tc>
          <w:tcPr>
            <w:tcW w:w="1134" w:type="dxa"/>
            <w:shd w:val="clear" w:color="auto" w:fill="auto"/>
            <w:tcMar>
              <w:top w:w="0" w:type="dxa"/>
              <w:left w:w="57" w:type="dxa"/>
              <w:bottom w:w="0" w:type="dxa"/>
              <w:right w:w="57" w:type="dxa"/>
            </w:tcMar>
          </w:tcPr>
          <w:p w14:paraId="59280238" w14:textId="77777777" w:rsidR="00B61F2E" w:rsidRPr="00B61F2E" w:rsidRDefault="00B61F2E" w:rsidP="004C6248">
            <w:pPr>
              <w:pStyle w:val="1Text"/>
              <w:rPr>
                <w:rFonts w:ascii="D-DIN" w:hAnsi="D-DIN"/>
                <w:sz w:val="24"/>
                <w:lang w:val="en-GB"/>
              </w:rPr>
            </w:pPr>
            <w:r w:rsidRPr="00B61F2E">
              <w:rPr>
                <w:rFonts w:ascii="D-DIN" w:hAnsi="D-DIN"/>
                <w:sz w:val="24"/>
                <w:lang w:val="en-GB"/>
              </w:rPr>
              <w:t>Before event</w:t>
            </w:r>
          </w:p>
        </w:tc>
        <w:tc>
          <w:tcPr>
            <w:tcW w:w="953" w:type="dxa"/>
            <w:shd w:val="clear" w:color="auto" w:fill="auto"/>
            <w:tcMar>
              <w:top w:w="0" w:type="dxa"/>
              <w:left w:w="57" w:type="dxa"/>
              <w:bottom w:w="0" w:type="dxa"/>
              <w:right w:w="57" w:type="dxa"/>
            </w:tcMar>
          </w:tcPr>
          <w:p w14:paraId="6EEA1361" w14:textId="77777777" w:rsidR="00B61F2E" w:rsidRPr="00B61F2E" w:rsidRDefault="00B61F2E" w:rsidP="004C6248">
            <w:pPr>
              <w:pStyle w:val="1Text"/>
              <w:rPr>
                <w:rFonts w:ascii="D-DIN" w:hAnsi="D-DIN"/>
                <w:sz w:val="24"/>
                <w:lang w:val="en-GB"/>
              </w:rPr>
            </w:pPr>
          </w:p>
        </w:tc>
      </w:tr>
    </w:tbl>
    <w:p w14:paraId="08D4825F" w14:textId="73E2B761" w:rsidR="00B61F2E" w:rsidRDefault="00B61F2E" w:rsidP="00B61F2E">
      <w:pPr>
        <w:spacing w:line="276" w:lineRule="auto"/>
        <w:rPr>
          <w:rFonts w:ascii="D-DIN" w:hAnsi="D-DIN"/>
          <w:sz w:val="24"/>
          <w:lang w:val="en-GB"/>
        </w:rPr>
      </w:pPr>
    </w:p>
    <w:tbl>
      <w:tblPr>
        <w:tblpPr w:leftFromText="180" w:rightFromText="180" w:vertAnchor="page" w:horzAnchor="margin" w:tblpXSpec="center" w:tblpY="2037"/>
        <w:tblW w:w="15763" w:type="dxa"/>
        <w:tblBorders>
          <w:top w:val="single" w:sz="2" w:space="0" w:color="007134"/>
          <w:left w:val="single" w:sz="2" w:space="0" w:color="007134"/>
          <w:bottom w:val="single" w:sz="2" w:space="0" w:color="007134"/>
          <w:right w:val="single" w:sz="2" w:space="0" w:color="007134"/>
          <w:insideH w:val="single" w:sz="2" w:space="0" w:color="007134"/>
          <w:insideV w:val="single" w:sz="2" w:space="0" w:color="007134"/>
        </w:tblBorders>
        <w:tblLayout w:type="fixed"/>
        <w:tblLook w:val="01E0" w:firstRow="1" w:lastRow="1" w:firstColumn="1" w:lastColumn="1" w:noHBand="0" w:noVBand="0"/>
      </w:tblPr>
      <w:tblGrid>
        <w:gridCol w:w="5676"/>
        <w:gridCol w:w="1765"/>
        <w:gridCol w:w="8322"/>
      </w:tblGrid>
      <w:tr w:rsidR="00B61F2E" w:rsidRPr="00A1570C" w14:paraId="66720F82" w14:textId="77777777" w:rsidTr="00B61F2E">
        <w:trPr>
          <w:trHeight w:val="510"/>
        </w:trPr>
        <w:tc>
          <w:tcPr>
            <w:tcW w:w="7441" w:type="dxa"/>
            <w:gridSpan w:val="2"/>
            <w:tcBorders>
              <w:top w:val="single" w:sz="4" w:space="0" w:color="auto"/>
              <w:left w:val="single" w:sz="4" w:space="0" w:color="auto"/>
              <w:bottom w:val="single" w:sz="4" w:space="0" w:color="0D2456"/>
              <w:right w:val="nil"/>
            </w:tcBorders>
            <w:shd w:val="clear" w:color="auto" w:fill="auto"/>
            <w:vAlign w:val="center"/>
          </w:tcPr>
          <w:p w14:paraId="697D68CA" w14:textId="77777777" w:rsidR="00B61F2E" w:rsidRPr="00AB5485" w:rsidRDefault="00B61F2E" w:rsidP="00B61F2E">
            <w:pPr>
              <w:pStyle w:val="1Text"/>
              <w:spacing w:line="276" w:lineRule="auto"/>
              <w:rPr>
                <w:rFonts w:ascii="D-DIN" w:hAnsi="D-DIN" w:cs="Arial"/>
                <w:b/>
                <w:bCs/>
                <w:color w:val="000000" w:themeColor="text1"/>
                <w:sz w:val="24"/>
                <w:lang w:val="en-GB"/>
              </w:rPr>
            </w:pPr>
            <w:r w:rsidRPr="00AB5485">
              <w:rPr>
                <w:rFonts w:ascii="D-DIN" w:hAnsi="D-DIN"/>
                <w:b/>
                <w:bCs/>
                <w:color w:val="000000" w:themeColor="text1"/>
                <w:sz w:val="24"/>
                <w:lang w:val="en-GB"/>
              </w:rPr>
              <w:lastRenderedPageBreak/>
              <w:t xml:space="preserve">Name of Individual or Organisation running event: </w:t>
            </w:r>
          </w:p>
        </w:tc>
        <w:tc>
          <w:tcPr>
            <w:tcW w:w="8322" w:type="dxa"/>
            <w:tcBorders>
              <w:top w:val="single" w:sz="4" w:space="0" w:color="auto"/>
              <w:left w:val="nil"/>
              <w:bottom w:val="single" w:sz="4" w:space="0" w:color="0D2456"/>
              <w:right w:val="single" w:sz="4" w:space="0" w:color="auto"/>
            </w:tcBorders>
            <w:shd w:val="clear" w:color="auto" w:fill="auto"/>
          </w:tcPr>
          <w:p w14:paraId="0B2A0798" w14:textId="77777777" w:rsidR="00B61F2E" w:rsidRPr="00A1570C" w:rsidRDefault="00B61F2E" w:rsidP="00B61F2E">
            <w:pPr>
              <w:pStyle w:val="1Text"/>
              <w:tabs>
                <w:tab w:val="left" w:pos="870"/>
              </w:tabs>
              <w:spacing w:line="276" w:lineRule="auto"/>
              <w:rPr>
                <w:rFonts w:ascii="D-DIN" w:hAnsi="D-DIN" w:cs="Arial"/>
                <w:b/>
                <w:color w:val="0D2456"/>
                <w:sz w:val="24"/>
                <w:lang w:val="en-GB"/>
              </w:rPr>
            </w:pPr>
            <w:r w:rsidRPr="00A1570C">
              <w:rPr>
                <w:rFonts w:ascii="D-DIN" w:hAnsi="D-DIN" w:cs="Arial"/>
                <w:b/>
                <w:color w:val="0D2456"/>
                <w:sz w:val="24"/>
                <w:lang w:val="en-GB"/>
              </w:rPr>
              <w:t xml:space="preserve">          </w:t>
            </w:r>
          </w:p>
        </w:tc>
      </w:tr>
      <w:tr w:rsidR="00B61F2E" w:rsidRPr="00A1570C" w14:paraId="249D72A4" w14:textId="77777777" w:rsidTr="00B61F2E">
        <w:trPr>
          <w:trHeight w:val="510"/>
        </w:trPr>
        <w:tc>
          <w:tcPr>
            <w:tcW w:w="7441" w:type="dxa"/>
            <w:gridSpan w:val="2"/>
            <w:tcBorders>
              <w:top w:val="single" w:sz="4" w:space="0" w:color="0D2456"/>
              <w:left w:val="single" w:sz="4" w:space="0" w:color="auto"/>
              <w:bottom w:val="single" w:sz="4" w:space="0" w:color="0D2456"/>
              <w:right w:val="nil"/>
            </w:tcBorders>
            <w:shd w:val="clear" w:color="auto" w:fill="auto"/>
          </w:tcPr>
          <w:p w14:paraId="40C9DE65" w14:textId="77777777" w:rsidR="00B61F2E" w:rsidRPr="00AB5485" w:rsidRDefault="00B61F2E" w:rsidP="00B61F2E">
            <w:pPr>
              <w:pStyle w:val="1Text"/>
              <w:spacing w:line="276" w:lineRule="auto"/>
              <w:rPr>
                <w:rFonts w:ascii="D-DIN" w:hAnsi="D-DIN"/>
                <w:bCs/>
                <w:color w:val="000000" w:themeColor="text1"/>
                <w:sz w:val="24"/>
                <w:lang w:val="en-GB"/>
              </w:rPr>
            </w:pPr>
            <w:r w:rsidRPr="00AB5485">
              <w:rPr>
                <w:rFonts w:ascii="D-DIN" w:hAnsi="D-DIN" w:cs="Arial"/>
                <w:bCs/>
                <w:color w:val="000000" w:themeColor="text1"/>
                <w:sz w:val="24"/>
                <w:lang w:val="en-GB"/>
              </w:rPr>
              <w:t>Who has overall and final responsibility for health and safety issues?</w:t>
            </w:r>
          </w:p>
        </w:tc>
        <w:tc>
          <w:tcPr>
            <w:tcW w:w="8322" w:type="dxa"/>
            <w:tcBorders>
              <w:top w:val="single" w:sz="4" w:space="0" w:color="0D2456"/>
              <w:left w:val="nil"/>
              <w:bottom w:val="single" w:sz="4" w:space="0" w:color="0D2456"/>
              <w:right w:val="single" w:sz="4" w:space="0" w:color="auto"/>
            </w:tcBorders>
            <w:shd w:val="clear" w:color="auto" w:fill="auto"/>
          </w:tcPr>
          <w:p w14:paraId="1B659F50" w14:textId="77777777" w:rsidR="00B61F2E" w:rsidRPr="00A1570C" w:rsidRDefault="00B61F2E" w:rsidP="00B61F2E">
            <w:pPr>
              <w:pStyle w:val="1Text"/>
              <w:spacing w:line="276" w:lineRule="auto"/>
              <w:rPr>
                <w:rFonts w:ascii="D-DIN" w:hAnsi="D-DIN"/>
                <w:b/>
                <w:color w:val="0D2456"/>
                <w:sz w:val="24"/>
                <w:lang w:val="en-GB"/>
              </w:rPr>
            </w:pPr>
          </w:p>
        </w:tc>
      </w:tr>
      <w:tr w:rsidR="00B61F2E" w:rsidRPr="00A1570C" w14:paraId="1AAE8ADD" w14:textId="77777777" w:rsidTr="00B61F2E">
        <w:trPr>
          <w:trHeight w:val="510"/>
        </w:trPr>
        <w:tc>
          <w:tcPr>
            <w:tcW w:w="7441" w:type="dxa"/>
            <w:gridSpan w:val="2"/>
            <w:tcBorders>
              <w:top w:val="single" w:sz="4" w:space="0" w:color="0D2456"/>
              <w:left w:val="single" w:sz="4" w:space="0" w:color="auto"/>
              <w:bottom w:val="single" w:sz="4" w:space="0" w:color="auto"/>
              <w:right w:val="nil"/>
            </w:tcBorders>
            <w:shd w:val="clear" w:color="auto" w:fill="auto"/>
            <w:vAlign w:val="center"/>
          </w:tcPr>
          <w:p w14:paraId="4743C85B" w14:textId="77777777" w:rsidR="00B61F2E" w:rsidRPr="00AB5485" w:rsidRDefault="00B61F2E" w:rsidP="00B61F2E">
            <w:pPr>
              <w:pStyle w:val="1Text"/>
              <w:spacing w:line="276" w:lineRule="auto"/>
              <w:rPr>
                <w:rFonts w:ascii="D-DIN" w:hAnsi="D-DIN"/>
                <w:bCs/>
                <w:color w:val="000000" w:themeColor="text1"/>
                <w:sz w:val="24"/>
                <w:lang w:val="en-GB"/>
              </w:rPr>
            </w:pPr>
            <w:r w:rsidRPr="00AB5485">
              <w:rPr>
                <w:rFonts w:ascii="D-DIN" w:hAnsi="D-DIN" w:cs="Arial"/>
                <w:bCs/>
                <w:color w:val="000000" w:themeColor="text1"/>
                <w:sz w:val="24"/>
                <w:lang w:val="en-GB"/>
              </w:rPr>
              <w:t>Who has day-to-day responsibility for ensuring this is put into</w:t>
            </w:r>
            <w:r>
              <w:rPr>
                <w:rFonts w:ascii="D-DIN" w:hAnsi="D-DIN" w:cs="Arial"/>
                <w:bCs/>
                <w:color w:val="000000" w:themeColor="text1"/>
                <w:sz w:val="24"/>
                <w:lang w:val="en-GB"/>
              </w:rPr>
              <w:t xml:space="preserve"> </w:t>
            </w:r>
            <w:r w:rsidRPr="00AB5485">
              <w:rPr>
                <w:rFonts w:ascii="D-DIN" w:hAnsi="D-DIN" w:cs="Arial"/>
                <w:bCs/>
                <w:color w:val="000000" w:themeColor="text1"/>
                <w:sz w:val="24"/>
                <w:lang w:val="en-GB"/>
              </w:rPr>
              <w:t>practice</w:t>
            </w:r>
            <w:r>
              <w:rPr>
                <w:rFonts w:ascii="D-DIN" w:hAnsi="D-DIN" w:cs="Arial"/>
                <w:bCs/>
                <w:color w:val="000000" w:themeColor="text1"/>
                <w:sz w:val="24"/>
                <w:lang w:val="en-GB"/>
              </w:rPr>
              <w:t>?</w:t>
            </w:r>
          </w:p>
        </w:tc>
        <w:tc>
          <w:tcPr>
            <w:tcW w:w="8322" w:type="dxa"/>
            <w:tcBorders>
              <w:top w:val="single" w:sz="4" w:space="0" w:color="0D2456"/>
              <w:left w:val="nil"/>
              <w:bottom w:val="single" w:sz="4" w:space="0" w:color="auto"/>
              <w:right w:val="single" w:sz="4" w:space="0" w:color="auto"/>
            </w:tcBorders>
            <w:shd w:val="clear" w:color="auto" w:fill="auto"/>
          </w:tcPr>
          <w:p w14:paraId="0E6A2F8A" w14:textId="77777777" w:rsidR="00B61F2E" w:rsidRPr="00A1570C" w:rsidRDefault="00B61F2E" w:rsidP="00B61F2E">
            <w:pPr>
              <w:pStyle w:val="1Text"/>
              <w:spacing w:line="276" w:lineRule="auto"/>
              <w:rPr>
                <w:rFonts w:ascii="D-DIN" w:hAnsi="D-DIN" w:cs="Arial Narrow Bold"/>
                <w:b/>
                <w:color w:val="0D2456"/>
                <w:sz w:val="24"/>
                <w:lang w:val="en-GB"/>
              </w:rPr>
            </w:pPr>
          </w:p>
        </w:tc>
      </w:tr>
      <w:tr w:rsidR="00B61F2E" w:rsidRPr="00A1570C" w14:paraId="66CC6EDE" w14:textId="77777777" w:rsidTr="00B61F2E">
        <w:trPr>
          <w:trHeight w:val="182"/>
        </w:trPr>
        <w:tc>
          <w:tcPr>
            <w:tcW w:w="7441" w:type="dxa"/>
            <w:gridSpan w:val="2"/>
            <w:tcBorders>
              <w:top w:val="single" w:sz="4" w:space="0" w:color="auto"/>
              <w:left w:val="nil"/>
              <w:bottom w:val="single" w:sz="4" w:space="0" w:color="auto"/>
              <w:right w:val="nil"/>
            </w:tcBorders>
            <w:shd w:val="clear" w:color="auto" w:fill="auto"/>
            <w:vAlign w:val="center"/>
          </w:tcPr>
          <w:p w14:paraId="35120FEF" w14:textId="77777777" w:rsidR="00B61F2E" w:rsidRPr="00B61F2E" w:rsidRDefault="00B61F2E" w:rsidP="00B61F2E">
            <w:pPr>
              <w:pStyle w:val="1Text"/>
              <w:spacing w:line="276" w:lineRule="auto"/>
              <w:rPr>
                <w:rFonts w:ascii="D-DIN" w:hAnsi="D-DIN" w:cs="Arial"/>
                <w:b/>
                <w:color w:val="000000" w:themeColor="text1"/>
                <w:sz w:val="22"/>
                <w:szCs w:val="22"/>
                <w:lang w:val="en-GB"/>
              </w:rPr>
            </w:pPr>
          </w:p>
        </w:tc>
        <w:tc>
          <w:tcPr>
            <w:tcW w:w="8322" w:type="dxa"/>
            <w:tcBorders>
              <w:top w:val="single" w:sz="4" w:space="0" w:color="auto"/>
              <w:left w:val="nil"/>
              <w:bottom w:val="single" w:sz="4" w:space="0" w:color="auto"/>
              <w:right w:val="nil"/>
            </w:tcBorders>
            <w:shd w:val="clear" w:color="auto" w:fill="auto"/>
          </w:tcPr>
          <w:p w14:paraId="10FA20E3" w14:textId="77777777" w:rsidR="00B61F2E" w:rsidRPr="00A1570C" w:rsidRDefault="00B61F2E" w:rsidP="00B61F2E">
            <w:pPr>
              <w:pStyle w:val="1Text"/>
              <w:spacing w:line="276" w:lineRule="auto"/>
              <w:rPr>
                <w:rFonts w:ascii="D-DIN" w:hAnsi="D-DIN" w:cs="Arial"/>
                <w:b/>
                <w:sz w:val="24"/>
                <w:lang w:val="en-GB"/>
              </w:rPr>
            </w:pPr>
          </w:p>
        </w:tc>
      </w:tr>
      <w:tr w:rsidR="00B61F2E" w:rsidRPr="00A1570C" w14:paraId="35BA195B" w14:textId="77777777" w:rsidTr="00B61F2E">
        <w:trPr>
          <w:trHeight w:val="450"/>
        </w:trPr>
        <w:tc>
          <w:tcPr>
            <w:tcW w:w="5676" w:type="dxa"/>
            <w:tcBorders>
              <w:top w:val="single" w:sz="4" w:space="0" w:color="auto"/>
              <w:left w:val="single" w:sz="4" w:space="0" w:color="0D2456"/>
              <w:bottom w:val="single" w:sz="4" w:space="0" w:color="0D2456"/>
              <w:right w:val="single" w:sz="4" w:space="0" w:color="0D2456"/>
            </w:tcBorders>
            <w:shd w:val="clear" w:color="auto" w:fill="auto"/>
            <w:vAlign w:val="center"/>
          </w:tcPr>
          <w:p w14:paraId="4BC622A6" w14:textId="77777777" w:rsidR="00B61F2E" w:rsidRPr="00AB5485" w:rsidRDefault="00B61F2E" w:rsidP="00B61F2E">
            <w:pPr>
              <w:pStyle w:val="1Text"/>
              <w:spacing w:line="276" w:lineRule="auto"/>
              <w:rPr>
                <w:rFonts w:ascii="D-DIN" w:hAnsi="D-DIN" w:cs="Arial"/>
                <w:b/>
                <w:bCs/>
                <w:color w:val="000000" w:themeColor="text1"/>
                <w:sz w:val="24"/>
                <w:lang w:val="en-GB"/>
              </w:rPr>
            </w:pPr>
            <w:r w:rsidRPr="00AB5485">
              <w:rPr>
                <w:rFonts w:ascii="D-DIN" w:hAnsi="D-DIN"/>
                <w:b/>
                <w:bCs/>
                <w:color w:val="000000" w:themeColor="text1"/>
                <w:sz w:val="24"/>
                <w:lang w:val="en-GB"/>
              </w:rPr>
              <w:t>Location of your event:</w:t>
            </w:r>
          </w:p>
        </w:tc>
        <w:tc>
          <w:tcPr>
            <w:tcW w:w="10087" w:type="dxa"/>
            <w:gridSpan w:val="2"/>
            <w:tcBorders>
              <w:top w:val="single" w:sz="4" w:space="0" w:color="auto"/>
              <w:left w:val="single" w:sz="4" w:space="0" w:color="0D2456"/>
              <w:bottom w:val="single" w:sz="4" w:space="0" w:color="0D2456"/>
              <w:right w:val="single" w:sz="4" w:space="0" w:color="0D2456"/>
            </w:tcBorders>
            <w:shd w:val="clear" w:color="auto" w:fill="auto"/>
            <w:vAlign w:val="center"/>
          </w:tcPr>
          <w:p w14:paraId="0B2C18A5" w14:textId="77777777" w:rsidR="00B61F2E" w:rsidRPr="00A1570C" w:rsidRDefault="00B61F2E" w:rsidP="00B61F2E">
            <w:pPr>
              <w:pStyle w:val="1Text"/>
              <w:spacing w:line="276" w:lineRule="auto"/>
              <w:rPr>
                <w:rFonts w:ascii="D-DIN" w:hAnsi="D-DIN" w:cs="Arial"/>
                <w:sz w:val="24"/>
                <w:lang w:val="en-GB"/>
              </w:rPr>
            </w:pPr>
          </w:p>
        </w:tc>
      </w:tr>
      <w:tr w:rsidR="00B61F2E" w:rsidRPr="00A1570C" w14:paraId="221375A6" w14:textId="77777777" w:rsidTr="00B61F2E">
        <w:trPr>
          <w:trHeight w:val="583"/>
        </w:trPr>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3F6B805D" w14:textId="77777777" w:rsidR="00B61F2E" w:rsidRPr="00AB5485" w:rsidRDefault="00B61F2E" w:rsidP="00B61F2E">
            <w:pPr>
              <w:pStyle w:val="1Text"/>
              <w:spacing w:line="276" w:lineRule="auto"/>
              <w:rPr>
                <w:rFonts w:ascii="D-DIN" w:hAnsi="D-DIN"/>
                <w:color w:val="000000" w:themeColor="text1"/>
                <w:sz w:val="24"/>
                <w:lang w:val="en-GB"/>
              </w:rPr>
            </w:pPr>
            <w:r w:rsidRPr="00AB5485">
              <w:rPr>
                <w:rFonts w:ascii="D-DIN" w:hAnsi="D-DIN"/>
                <w:color w:val="000000" w:themeColor="text1"/>
                <w:sz w:val="24"/>
                <w:lang w:val="en-GB"/>
              </w:rPr>
              <w:t xml:space="preserve">Have you used this venue </w:t>
            </w:r>
            <w:r>
              <w:rPr>
                <w:rFonts w:ascii="D-DIN" w:hAnsi="D-DIN"/>
                <w:color w:val="000000" w:themeColor="text1"/>
                <w:sz w:val="24"/>
                <w:lang w:val="en-GB"/>
              </w:rPr>
              <w:t xml:space="preserve">or held and event in this location </w:t>
            </w:r>
            <w:r w:rsidRPr="00AB5485">
              <w:rPr>
                <w:rFonts w:ascii="D-DIN" w:hAnsi="D-DIN"/>
                <w:color w:val="000000" w:themeColor="text1"/>
                <w:sz w:val="24"/>
                <w:lang w:val="en-GB"/>
              </w:rPr>
              <w:t>before?</w:t>
            </w:r>
            <w:r>
              <w:rPr>
                <w:rFonts w:ascii="D-DIN" w:hAnsi="D-DIN"/>
                <w:color w:val="000000" w:themeColor="text1"/>
                <w:sz w:val="24"/>
                <w:lang w:val="en-GB"/>
              </w:rPr>
              <w:t xml:space="preserve"> What general guidance or information have you be aware of by the owners/mangers?</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1A28547E" w14:textId="77777777" w:rsidR="00B61F2E" w:rsidRPr="00A1570C" w:rsidRDefault="00B61F2E" w:rsidP="00B61F2E">
            <w:pPr>
              <w:pStyle w:val="1Text"/>
              <w:spacing w:line="276" w:lineRule="auto"/>
              <w:rPr>
                <w:rFonts w:ascii="D-DIN" w:hAnsi="D-DIN"/>
                <w:sz w:val="24"/>
                <w:lang w:val="en-GB"/>
              </w:rPr>
            </w:pPr>
          </w:p>
          <w:p w14:paraId="183E1E0C" w14:textId="77777777" w:rsidR="00B61F2E" w:rsidRPr="00A1570C" w:rsidRDefault="00B61F2E" w:rsidP="00B61F2E">
            <w:pPr>
              <w:pStyle w:val="1Text"/>
              <w:spacing w:line="276" w:lineRule="auto"/>
              <w:rPr>
                <w:rFonts w:ascii="D-DIN" w:hAnsi="D-DIN"/>
                <w:sz w:val="24"/>
                <w:lang w:val="en-GB"/>
              </w:rPr>
            </w:pPr>
          </w:p>
        </w:tc>
      </w:tr>
      <w:tr w:rsidR="00B61F2E" w:rsidRPr="00A1570C" w14:paraId="61DA6940" w14:textId="77777777" w:rsidTr="00B61F2E">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5F951920" w14:textId="77777777" w:rsidR="00B61F2E" w:rsidRDefault="00B61F2E" w:rsidP="00B61F2E">
            <w:pPr>
              <w:pStyle w:val="1Text"/>
              <w:spacing w:line="276" w:lineRule="auto"/>
              <w:rPr>
                <w:rFonts w:ascii="D-DIN" w:hAnsi="D-DIN"/>
                <w:color w:val="000000" w:themeColor="text1"/>
                <w:sz w:val="24"/>
                <w:lang w:val="en-GB"/>
              </w:rPr>
            </w:pPr>
            <w:r w:rsidRPr="00AB5485">
              <w:rPr>
                <w:rFonts w:ascii="D-DIN" w:hAnsi="D-DIN"/>
                <w:color w:val="000000" w:themeColor="text1"/>
                <w:sz w:val="24"/>
                <w:lang w:val="en-GB"/>
              </w:rPr>
              <w:t xml:space="preserve">What is the </w:t>
            </w:r>
            <w:r>
              <w:rPr>
                <w:rFonts w:ascii="D-DIN" w:hAnsi="D-DIN"/>
                <w:color w:val="000000" w:themeColor="text1"/>
                <w:sz w:val="24"/>
                <w:lang w:val="en-GB"/>
              </w:rPr>
              <w:t>total</w:t>
            </w:r>
            <w:r w:rsidRPr="00AB5485">
              <w:rPr>
                <w:rFonts w:ascii="D-DIN" w:hAnsi="D-DIN"/>
                <w:color w:val="000000" w:themeColor="text1"/>
                <w:sz w:val="24"/>
                <w:lang w:val="en-GB"/>
              </w:rPr>
              <w:t xml:space="preserve"> capacity of the venue? </w:t>
            </w:r>
          </w:p>
          <w:p w14:paraId="75F1C6D3" w14:textId="77777777" w:rsidR="00B61F2E" w:rsidRDefault="00B61F2E" w:rsidP="00B61F2E">
            <w:pPr>
              <w:pStyle w:val="1Text"/>
              <w:spacing w:line="276" w:lineRule="auto"/>
              <w:rPr>
                <w:rFonts w:ascii="D-DIN" w:hAnsi="D-DIN"/>
                <w:color w:val="000000" w:themeColor="text1"/>
                <w:sz w:val="24"/>
                <w:lang w:val="en-GB"/>
              </w:rPr>
            </w:pPr>
            <w:r>
              <w:rPr>
                <w:rFonts w:ascii="D-DIN" w:hAnsi="D-DIN"/>
                <w:color w:val="000000" w:themeColor="text1"/>
                <w:sz w:val="24"/>
                <w:lang w:val="en-GB"/>
              </w:rPr>
              <w:t>And what will you do if you reach capacity?</w:t>
            </w:r>
          </w:p>
          <w:p w14:paraId="57658390" w14:textId="77777777" w:rsidR="00B61F2E" w:rsidRPr="00AB5485" w:rsidRDefault="00B61F2E" w:rsidP="00B61F2E">
            <w:pPr>
              <w:pStyle w:val="1Text"/>
              <w:spacing w:line="276" w:lineRule="auto"/>
              <w:rPr>
                <w:rFonts w:ascii="D-DIN" w:hAnsi="D-DIN"/>
                <w:color w:val="000000" w:themeColor="text1"/>
                <w:sz w:val="24"/>
                <w:lang w:val="en-GB"/>
              </w:rPr>
            </w:pPr>
            <w:r w:rsidRPr="00AB5485">
              <w:rPr>
                <w:rFonts w:ascii="D-DIN" w:hAnsi="D-DIN"/>
                <w:color w:val="000000" w:themeColor="text1"/>
                <w:sz w:val="24"/>
                <w:lang w:val="en-GB"/>
              </w:rPr>
              <w:t xml:space="preserve">What reduced capacity limits have you put in place to improve social distancing? </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6C750F57" w14:textId="77777777" w:rsidR="00B61F2E" w:rsidRPr="00A1570C" w:rsidRDefault="00B61F2E" w:rsidP="00B61F2E">
            <w:pPr>
              <w:pStyle w:val="1Text"/>
              <w:spacing w:line="276" w:lineRule="auto"/>
              <w:rPr>
                <w:rFonts w:ascii="D-DIN" w:hAnsi="D-DIN"/>
                <w:sz w:val="24"/>
                <w:lang w:val="en-GB"/>
              </w:rPr>
            </w:pPr>
          </w:p>
        </w:tc>
      </w:tr>
      <w:tr w:rsidR="00B61F2E" w:rsidRPr="00A1570C" w14:paraId="19E889CB" w14:textId="77777777" w:rsidTr="00B61F2E">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1304A4C7" w14:textId="77777777" w:rsidR="00B61F2E" w:rsidRDefault="00B61F2E" w:rsidP="00B61F2E">
            <w:pPr>
              <w:pStyle w:val="1Text"/>
              <w:spacing w:line="276" w:lineRule="auto"/>
              <w:rPr>
                <w:rFonts w:ascii="D-DIN" w:hAnsi="D-DIN"/>
                <w:color w:val="000000" w:themeColor="text1"/>
                <w:sz w:val="24"/>
                <w:lang w:val="en-GB"/>
              </w:rPr>
            </w:pPr>
            <w:r w:rsidRPr="00AB5485">
              <w:rPr>
                <w:rFonts w:ascii="D-DIN" w:hAnsi="D-DIN"/>
                <w:color w:val="000000" w:themeColor="text1"/>
                <w:sz w:val="24"/>
                <w:lang w:val="en-GB"/>
              </w:rPr>
              <w:t xml:space="preserve">Does the venue itself present any </w:t>
            </w:r>
            <w:proofErr w:type="gramStart"/>
            <w:r w:rsidRPr="00AB5485">
              <w:rPr>
                <w:rFonts w:ascii="D-DIN" w:hAnsi="D-DIN"/>
                <w:color w:val="000000" w:themeColor="text1"/>
                <w:sz w:val="24"/>
                <w:lang w:val="en-GB"/>
              </w:rPr>
              <w:t>particular risks</w:t>
            </w:r>
            <w:proofErr w:type="gramEnd"/>
            <w:r w:rsidRPr="00AB5485">
              <w:rPr>
                <w:rFonts w:ascii="D-DIN" w:hAnsi="D-DIN"/>
                <w:color w:val="000000" w:themeColor="text1"/>
                <w:sz w:val="24"/>
                <w:lang w:val="en-GB"/>
              </w:rPr>
              <w:t xml:space="preserve"> to staff or public?  </w:t>
            </w:r>
          </w:p>
          <w:p w14:paraId="343228AE" w14:textId="77777777" w:rsidR="00B61F2E" w:rsidRPr="00AF7C7F" w:rsidRDefault="00B61F2E" w:rsidP="00B61F2E">
            <w:pPr>
              <w:pStyle w:val="1Text"/>
              <w:spacing w:line="276" w:lineRule="auto"/>
              <w:rPr>
                <w:rFonts w:ascii="D-DIN" w:hAnsi="D-DIN"/>
                <w:color w:val="000000" w:themeColor="text1"/>
                <w:sz w:val="24"/>
                <w:lang w:val="en-GB"/>
              </w:rPr>
            </w:pPr>
            <w:r>
              <w:rPr>
                <w:rFonts w:ascii="D-DIN" w:hAnsi="D-DIN"/>
                <w:color w:val="000000" w:themeColor="text1"/>
                <w:sz w:val="24"/>
                <w:lang w:val="en-GB"/>
              </w:rPr>
              <w:t xml:space="preserve">If so, how will you mitigate this? </w:t>
            </w:r>
            <w:r w:rsidRPr="00A1570C">
              <w:rPr>
                <w:rFonts w:ascii="D-DIN" w:hAnsi="D-DIN"/>
                <w:sz w:val="24"/>
                <w:lang w:val="en-GB"/>
              </w:rPr>
              <w:t xml:space="preserve"> </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034F7282" w14:textId="77777777" w:rsidR="00B61F2E" w:rsidRPr="00A1570C" w:rsidRDefault="00B61F2E" w:rsidP="00B61F2E">
            <w:pPr>
              <w:pStyle w:val="1Text"/>
              <w:spacing w:line="276" w:lineRule="auto"/>
              <w:rPr>
                <w:rFonts w:ascii="D-DIN" w:hAnsi="D-DIN"/>
                <w:sz w:val="24"/>
                <w:lang w:val="en-GB"/>
              </w:rPr>
            </w:pPr>
            <w:r w:rsidRPr="00A1570C">
              <w:rPr>
                <w:rFonts w:ascii="D-DIN" w:hAnsi="D-DIN"/>
                <w:sz w:val="24"/>
                <w:lang w:val="en-GB"/>
              </w:rPr>
              <w:t xml:space="preserve">e.g. ventilation, hand sanitizers, </w:t>
            </w:r>
            <w:proofErr w:type="gramStart"/>
            <w:r w:rsidRPr="00A1570C">
              <w:rPr>
                <w:rFonts w:ascii="D-DIN" w:hAnsi="D-DIN"/>
                <w:sz w:val="24"/>
                <w:lang w:val="en-GB"/>
              </w:rPr>
              <w:t>one way</w:t>
            </w:r>
            <w:proofErr w:type="gramEnd"/>
            <w:r w:rsidRPr="00A1570C">
              <w:rPr>
                <w:rFonts w:ascii="D-DIN" w:hAnsi="D-DIN"/>
                <w:sz w:val="24"/>
                <w:lang w:val="en-GB"/>
              </w:rPr>
              <w:t xml:space="preserve"> systems</w:t>
            </w:r>
            <w:r>
              <w:rPr>
                <w:rFonts w:ascii="D-DIN" w:hAnsi="D-DIN"/>
                <w:sz w:val="24"/>
                <w:lang w:val="en-GB"/>
              </w:rPr>
              <w:t>, moving furniture to allow for safe movement of wheelchairs</w:t>
            </w:r>
          </w:p>
        </w:tc>
      </w:tr>
      <w:tr w:rsidR="00B61F2E" w:rsidRPr="00A1570C" w14:paraId="4492F7A8" w14:textId="77777777" w:rsidTr="00B61F2E">
        <w:trPr>
          <w:trHeight w:val="551"/>
        </w:trPr>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08FAFCCE" w14:textId="77777777" w:rsidR="00B61F2E" w:rsidRDefault="00B61F2E" w:rsidP="00B61F2E">
            <w:pPr>
              <w:pStyle w:val="1Text"/>
              <w:spacing w:line="276" w:lineRule="auto"/>
              <w:rPr>
                <w:rFonts w:ascii="D-DIN" w:hAnsi="D-DIN"/>
                <w:sz w:val="24"/>
                <w:lang w:val="en-GB"/>
              </w:rPr>
            </w:pPr>
            <w:r>
              <w:rPr>
                <w:rFonts w:ascii="D-DIN" w:hAnsi="D-DIN"/>
                <w:sz w:val="24"/>
                <w:lang w:val="en-GB"/>
              </w:rPr>
              <w:t xml:space="preserve">Is there a team helping you? </w:t>
            </w:r>
          </w:p>
          <w:p w14:paraId="1FC11CF7" w14:textId="77777777" w:rsidR="00B61F2E" w:rsidRPr="00A1570C" w:rsidRDefault="00B61F2E" w:rsidP="00B61F2E">
            <w:pPr>
              <w:pStyle w:val="1Text"/>
              <w:spacing w:line="276" w:lineRule="auto"/>
              <w:rPr>
                <w:rFonts w:ascii="D-DIN" w:hAnsi="D-DIN"/>
                <w:sz w:val="24"/>
                <w:lang w:val="en-GB"/>
              </w:rPr>
            </w:pPr>
            <w:r>
              <w:rPr>
                <w:rFonts w:ascii="D-DIN" w:hAnsi="D-DIN"/>
                <w:sz w:val="24"/>
                <w:lang w:val="en-GB"/>
              </w:rPr>
              <w:t>If so, w</w:t>
            </w:r>
            <w:r w:rsidRPr="00A1570C">
              <w:rPr>
                <w:rFonts w:ascii="D-DIN" w:hAnsi="D-DIN"/>
                <w:sz w:val="24"/>
                <w:lang w:val="en-GB"/>
              </w:rPr>
              <w:t xml:space="preserve">hen will you brief them </w:t>
            </w:r>
            <w:r>
              <w:rPr>
                <w:rFonts w:ascii="D-DIN" w:hAnsi="D-DIN"/>
                <w:sz w:val="24"/>
                <w:lang w:val="en-GB"/>
              </w:rPr>
              <w:t>and run through</w:t>
            </w:r>
            <w:r w:rsidRPr="00A1570C">
              <w:rPr>
                <w:rFonts w:ascii="D-DIN" w:hAnsi="D-DIN"/>
                <w:sz w:val="24"/>
                <w:lang w:val="en-GB"/>
              </w:rPr>
              <w:t xml:space="preserve"> the event</w:t>
            </w:r>
            <w:r>
              <w:rPr>
                <w:rFonts w:ascii="D-DIN" w:hAnsi="D-DIN"/>
                <w:sz w:val="24"/>
                <w:lang w:val="en-GB"/>
              </w:rPr>
              <w:t xml:space="preserve"> and w</w:t>
            </w:r>
            <w:r w:rsidRPr="00A1570C">
              <w:rPr>
                <w:rFonts w:ascii="D-DIN" w:hAnsi="D-DIN"/>
                <w:sz w:val="24"/>
                <w:lang w:val="en-GB"/>
              </w:rPr>
              <w:t>hat key issues do you need to raise?</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4E80F710" w14:textId="77777777" w:rsidR="00B61F2E" w:rsidRPr="00A1570C" w:rsidRDefault="00B61F2E" w:rsidP="00B61F2E">
            <w:pPr>
              <w:pStyle w:val="1Text"/>
              <w:spacing w:line="276" w:lineRule="auto"/>
              <w:rPr>
                <w:rFonts w:ascii="D-DIN" w:hAnsi="D-DIN"/>
                <w:sz w:val="24"/>
                <w:lang w:val="en-GB"/>
              </w:rPr>
            </w:pPr>
          </w:p>
        </w:tc>
      </w:tr>
      <w:tr w:rsidR="00B61F2E" w:rsidRPr="00A1570C" w14:paraId="689710C0" w14:textId="77777777" w:rsidTr="00B61F2E">
        <w:trPr>
          <w:trHeight w:val="701"/>
        </w:trPr>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5533AF83" w14:textId="77777777" w:rsidR="00B61F2E" w:rsidRPr="00A1570C" w:rsidRDefault="00B61F2E" w:rsidP="00B61F2E">
            <w:pPr>
              <w:pStyle w:val="1Text"/>
              <w:spacing w:line="276" w:lineRule="auto"/>
              <w:rPr>
                <w:rFonts w:ascii="D-DIN" w:hAnsi="D-DIN"/>
                <w:sz w:val="24"/>
                <w:lang w:val="en-GB"/>
              </w:rPr>
            </w:pPr>
            <w:r>
              <w:rPr>
                <w:rFonts w:ascii="D-DIN" w:hAnsi="D-DIN"/>
                <w:sz w:val="24"/>
                <w:lang w:val="en-GB"/>
              </w:rPr>
              <w:t>Are there a</w:t>
            </w:r>
            <w:r w:rsidRPr="00A1570C">
              <w:rPr>
                <w:rFonts w:ascii="D-DIN" w:hAnsi="D-DIN"/>
                <w:sz w:val="24"/>
                <w:lang w:val="en-GB"/>
              </w:rPr>
              <w:t>ny insurance requirements for this eve</w:t>
            </w:r>
            <w:r>
              <w:rPr>
                <w:rFonts w:ascii="D-DIN" w:hAnsi="D-DIN"/>
                <w:sz w:val="24"/>
                <w:lang w:val="en-GB"/>
              </w:rPr>
              <w:t>n</w:t>
            </w:r>
            <w:r w:rsidRPr="00A1570C">
              <w:rPr>
                <w:rFonts w:ascii="D-DIN" w:hAnsi="D-DIN"/>
                <w:sz w:val="24"/>
                <w:lang w:val="en-GB"/>
              </w:rPr>
              <w:t xml:space="preserve">t? </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3AE1195E" w14:textId="77777777" w:rsidR="00B61F2E" w:rsidRPr="00A1570C" w:rsidRDefault="00B61F2E" w:rsidP="00B61F2E">
            <w:pPr>
              <w:pStyle w:val="1Text"/>
              <w:spacing w:line="276" w:lineRule="auto"/>
              <w:rPr>
                <w:rFonts w:ascii="D-DIN" w:hAnsi="D-DIN"/>
                <w:sz w:val="24"/>
                <w:lang w:val="en-GB"/>
              </w:rPr>
            </w:pPr>
            <w:r w:rsidRPr="00A1570C">
              <w:rPr>
                <w:rFonts w:ascii="D-DIN" w:hAnsi="D-DIN"/>
                <w:sz w:val="24"/>
                <w:lang w:val="en-GB"/>
              </w:rPr>
              <w:t>e.g. public liability, professional indemnity, cancellation?</w:t>
            </w:r>
          </w:p>
        </w:tc>
      </w:tr>
      <w:tr w:rsidR="00B61F2E" w:rsidRPr="00A1570C" w14:paraId="2D65412F" w14:textId="77777777" w:rsidTr="00B61F2E">
        <w:trPr>
          <w:trHeight w:val="701"/>
        </w:trPr>
        <w:tc>
          <w:tcPr>
            <w:tcW w:w="5676" w:type="dxa"/>
            <w:tcBorders>
              <w:top w:val="single" w:sz="4" w:space="0" w:color="0D2456"/>
              <w:left w:val="single" w:sz="4" w:space="0" w:color="0D2456"/>
              <w:bottom w:val="single" w:sz="4" w:space="0" w:color="0D2456"/>
              <w:right w:val="single" w:sz="4" w:space="0" w:color="0D2456"/>
            </w:tcBorders>
            <w:shd w:val="clear" w:color="auto" w:fill="auto"/>
          </w:tcPr>
          <w:p w14:paraId="066A7B48" w14:textId="77777777" w:rsidR="00B61F2E" w:rsidRDefault="00B61F2E" w:rsidP="00B61F2E">
            <w:pPr>
              <w:spacing w:line="276" w:lineRule="auto"/>
              <w:rPr>
                <w:rFonts w:ascii="D-DIN" w:hAnsi="D-DIN"/>
                <w:sz w:val="24"/>
                <w:lang w:val="en-GB"/>
              </w:rPr>
            </w:pPr>
            <w:r>
              <w:rPr>
                <w:rFonts w:ascii="D-DIN" w:hAnsi="D-DIN"/>
                <w:sz w:val="24"/>
                <w:lang w:val="en-GB"/>
              </w:rPr>
              <w:t>Where can the following be found:</w:t>
            </w:r>
          </w:p>
          <w:p w14:paraId="3E08315A" w14:textId="77777777" w:rsidR="00B61F2E" w:rsidRPr="00A1570C" w:rsidRDefault="00B61F2E" w:rsidP="00B61F2E">
            <w:pPr>
              <w:spacing w:line="276" w:lineRule="auto"/>
              <w:rPr>
                <w:rFonts w:ascii="D-DIN" w:hAnsi="D-DIN"/>
                <w:sz w:val="24"/>
                <w:lang w:val="en-GB"/>
              </w:rPr>
            </w:pPr>
            <w:r>
              <w:rPr>
                <w:rFonts w:ascii="D-DIN" w:hAnsi="D-DIN"/>
                <w:sz w:val="24"/>
                <w:lang w:val="en-GB"/>
              </w:rPr>
              <w:t xml:space="preserve">1. Emergency Exits. (And if available: 2. </w:t>
            </w:r>
            <w:r w:rsidRPr="00AB5485">
              <w:rPr>
                <w:rFonts w:ascii="D-DIN" w:hAnsi="D-DIN"/>
                <w:sz w:val="24"/>
                <w:lang w:val="en-GB"/>
              </w:rPr>
              <w:t>Health and safety law poster</w:t>
            </w:r>
            <w:r>
              <w:rPr>
                <w:rFonts w:ascii="D-DIN" w:hAnsi="D-DIN"/>
                <w:sz w:val="24"/>
                <w:lang w:val="en-GB"/>
              </w:rPr>
              <w:t xml:space="preserve">, 3. </w:t>
            </w:r>
            <w:r w:rsidRPr="00AB5485">
              <w:rPr>
                <w:rFonts w:ascii="D-DIN" w:hAnsi="D-DIN"/>
                <w:sz w:val="24"/>
                <w:lang w:val="en-GB"/>
              </w:rPr>
              <w:t>First-aid box</w:t>
            </w:r>
            <w:r>
              <w:rPr>
                <w:rFonts w:ascii="D-DIN" w:hAnsi="D-DIN"/>
                <w:sz w:val="24"/>
                <w:lang w:val="en-GB"/>
              </w:rPr>
              <w:t xml:space="preserve">, 4. </w:t>
            </w:r>
            <w:r w:rsidRPr="00AB5485">
              <w:rPr>
                <w:rFonts w:ascii="D-DIN" w:hAnsi="D-DIN"/>
                <w:sz w:val="24"/>
                <w:lang w:val="en-GB"/>
              </w:rPr>
              <w:t>Accident book</w:t>
            </w:r>
            <w:r>
              <w:rPr>
                <w:rFonts w:ascii="D-DIN" w:hAnsi="D-DIN"/>
                <w:sz w:val="24"/>
                <w:lang w:val="en-GB"/>
              </w:rPr>
              <w:t>)</w:t>
            </w:r>
          </w:p>
        </w:tc>
        <w:tc>
          <w:tcPr>
            <w:tcW w:w="10087" w:type="dxa"/>
            <w:gridSpan w:val="2"/>
            <w:tcBorders>
              <w:top w:val="single" w:sz="4" w:space="0" w:color="0D2456"/>
              <w:left w:val="single" w:sz="4" w:space="0" w:color="0D2456"/>
              <w:bottom w:val="single" w:sz="4" w:space="0" w:color="0D2456"/>
              <w:right w:val="single" w:sz="4" w:space="0" w:color="0D2456"/>
            </w:tcBorders>
            <w:shd w:val="clear" w:color="auto" w:fill="auto"/>
          </w:tcPr>
          <w:p w14:paraId="5B5A2C60" w14:textId="77777777" w:rsidR="00B61F2E" w:rsidRDefault="00B61F2E" w:rsidP="00B61F2E">
            <w:pPr>
              <w:pStyle w:val="1Text"/>
              <w:spacing w:line="276" w:lineRule="auto"/>
              <w:rPr>
                <w:rFonts w:ascii="D-DIN" w:hAnsi="D-DIN"/>
                <w:sz w:val="24"/>
                <w:lang w:val="en-GB"/>
              </w:rPr>
            </w:pPr>
          </w:p>
        </w:tc>
      </w:tr>
    </w:tbl>
    <w:p w14:paraId="7E76C3BA" w14:textId="3F1D326A" w:rsidR="00AF7C7F" w:rsidRPr="00AB5485" w:rsidRDefault="00B61F2E" w:rsidP="00AB5485">
      <w:pPr>
        <w:spacing w:line="276" w:lineRule="auto"/>
        <w:rPr>
          <w:rFonts w:ascii="D-DIN" w:hAnsi="D-DIN"/>
        </w:rPr>
      </w:pPr>
      <w:r>
        <w:rPr>
          <w:noProof/>
          <w:szCs w:val="18"/>
          <w:lang w:val="en-GB" w:eastAsia="en-GB"/>
        </w:rPr>
        <mc:AlternateContent>
          <mc:Choice Requires="wps">
            <w:drawing>
              <wp:anchor distT="0" distB="0" distL="114300" distR="114300" simplePos="0" relativeHeight="251666432" behindDoc="1" locked="0" layoutInCell="1" allowOverlap="1" wp14:anchorId="2DE52FC8" wp14:editId="3185B6E8">
                <wp:simplePos x="0" y="0"/>
                <wp:positionH relativeFrom="page">
                  <wp:posOffset>0</wp:posOffset>
                </wp:positionH>
                <wp:positionV relativeFrom="page">
                  <wp:posOffset>0</wp:posOffset>
                </wp:positionV>
                <wp:extent cx="10712450" cy="966952"/>
                <wp:effectExtent l="0" t="0" r="635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12450" cy="966952"/>
                        </a:xfrm>
                        <a:prstGeom prst="rect">
                          <a:avLst/>
                        </a:prstGeom>
                        <a:solidFill>
                          <a:srgbClr val="E62484"/>
                        </a:solidFill>
                        <a:ln>
                          <a:noFill/>
                        </a:ln>
                        <a:effectLst/>
                      </wps:spPr>
                      <wps:txbx>
                        <w:txbxContent>
                          <w:p w14:paraId="2470B2CA" w14:textId="43914702" w:rsidR="00B61F2E" w:rsidRPr="00A1570C" w:rsidRDefault="00B61F2E" w:rsidP="00B61F2E">
                            <w:pPr>
                              <w:pStyle w:val="Heading1"/>
                              <w:rPr>
                                <w:rFonts w:ascii="D-DIN" w:hAnsi="D-DIN" w:cs="Arial"/>
                                <w:b/>
                                <w:color w:val="FFFFFF" w:themeColor="background1"/>
                                <w:sz w:val="44"/>
                                <w:szCs w:val="44"/>
                              </w:rPr>
                            </w:pPr>
                            <w:r>
                              <w:rPr>
                                <w:rFonts w:ascii="D-DIN" w:hAnsi="D-DIN" w:cs="Arial"/>
                                <w:b/>
                                <w:color w:val="FFFFFF" w:themeColor="background1"/>
                                <w:sz w:val="44"/>
                                <w:szCs w:val="44"/>
                              </w:rPr>
                              <w:t xml:space="preserve">   </w:t>
                            </w:r>
                            <w:r w:rsidRPr="00A1570C">
                              <w:rPr>
                                <w:rFonts w:ascii="D-DIN" w:hAnsi="D-DIN" w:cs="Arial"/>
                                <w:b/>
                                <w:color w:val="FFFFFF" w:themeColor="background1"/>
                                <w:sz w:val="44"/>
                                <w:szCs w:val="44"/>
                              </w:rPr>
                              <w:t>Risk Assessment</w:t>
                            </w:r>
                            <w:r>
                              <w:rPr>
                                <w:rFonts w:ascii="D-DIN" w:hAnsi="D-DIN" w:cs="Arial"/>
                                <w:b/>
                                <w:color w:val="FFFFFF" w:themeColor="background1"/>
                                <w:sz w:val="44"/>
                                <w:szCs w:val="44"/>
                              </w:rPr>
                              <w:t xml:space="preserve"> example </w:t>
                            </w:r>
                            <w:r>
                              <w:rPr>
                                <w:rFonts w:ascii="D-DIN" w:hAnsi="D-DIN" w:cs="Arial"/>
                                <w:b/>
                                <w:color w:val="FFFFFF" w:themeColor="background1"/>
                                <w:sz w:val="44"/>
                                <w:szCs w:val="44"/>
                              </w:rPr>
                              <w:t>2</w:t>
                            </w:r>
                          </w:p>
                          <w:p w14:paraId="1287B8BE" w14:textId="535B871F" w:rsidR="00B61F2E" w:rsidRPr="00A1570C" w:rsidRDefault="00B61F2E" w:rsidP="00B61F2E">
                            <w:pPr>
                              <w:rPr>
                                <w:rFonts w:ascii="D-DIN" w:hAnsi="D-DIN"/>
                                <w:color w:val="FFFFFF" w:themeColor="background1"/>
                                <w:sz w:val="24"/>
                              </w:rPr>
                            </w:pPr>
                            <w:r w:rsidRPr="00A1570C">
                              <w:rPr>
                                <w:rFonts w:ascii="D-DIN" w:hAnsi="D-DIN"/>
                                <w:color w:val="FFFFFF" w:themeColor="background1"/>
                                <w:sz w:val="24"/>
                              </w:rPr>
                              <w:t xml:space="preserve">     You may find this </w:t>
                            </w:r>
                            <w:r>
                              <w:rPr>
                                <w:rFonts w:ascii="D-DIN" w:hAnsi="D-DIN"/>
                                <w:color w:val="FFFFFF" w:themeColor="background1"/>
                                <w:sz w:val="24"/>
                              </w:rPr>
                              <w:t xml:space="preserve">alternative </w:t>
                            </w:r>
                            <w:r w:rsidRPr="00A1570C">
                              <w:rPr>
                                <w:rFonts w:ascii="D-DIN" w:hAnsi="D-DIN"/>
                                <w:color w:val="FFFFFF" w:themeColor="background1"/>
                                <w:sz w:val="24"/>
                              </w:rPr>
                              <w:t>template useful to structure your risk assessment.</w:t>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sidRPr="00A1570C">
                              <w:rPr>
                                <w:rFonts w:ascii="D-DIN" w:hAnsi="D-DIN"/>
                                <w:color w:val="FFFFFF" w:themeColor="background1"/>
                                <w:sz w:val="24"/>
                              </w:rPr>
                              <w:tab/>
                            </w:r>
                            <w:r>
                              <w:rPr>
                                <w:rFonts w:ascii="D-DIN" w:hAnsi="D-DIN"/>
                                <w:color w:val="FFFFFF" w:themeColor="background1"/>
                                <w:sz w:val="24"/>
                              </w:rPr>
                              <w:t xml:space="preserve">   </w:t>
                            </w:r>
                            <w:r w:rsidRPr="00A1570C">
                              <w:rPr>
                                <w:rFonts w:ascii="D-DIN" w:hAnsi="D-DIN"/>
                                <w:color w:val="FFFFFF" w:themeColor="background1"/>
                                <w:sz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52FC8" id="_x0000_s1027" style="position:absolute;margin-left:0;margin-top:0;width:843.5pt;height:76.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" fillcolor="#e62484" stroked="f">
                <v:textbox>
                  <w:txbxContent>
                    <w:p w14:paraId="2470B2CA" w14:textId="43914702" w:rsidR="00B61F2E" w:rsidRPr="00A1570C" w:rsidRDefault="00B61F2E" w:rsidP="00B61F2E">
                      <w:pPr>
                        <w:pStyle w:val="Heading1"/>
                        <w:rPr>
                          <w:rFonts w:ascii="D-DIN" w:hAnsi="D-DIN" w:cs="Arial"/>
                          <w:b/>
                          <w:color w:val="FFFFFF" w:themeColor="background1"/>
                          <w:sz w:val="44"/>
                          <w:szCs w:val="44"/>
                        </w:rPr>
                      </w:pPr>
                      <w:r>
                        <w:rPr>
                          <w:rFonts w:ascii="D-DIN" w:hAnsi="D-DIN" w:cs="Arial"/>
                          <w:b/>
                          <w:color w:val="FFFFFF" w:themeColor="background1"/>
                          <w:sz w:val="44"/>
                          <w:szCs w:val="44"/>
                        </w:rPr>
                        <w:t xml:space="preserve">   </w:t>
                      </w:r>
                      <w:r w:rsidRPr="00A1570C">
                        <w:rPr>
                          <w:rFonts w:ascii="D-DIN" w:hAnsi="D-DIN" w:cs="Arial"/>
                          <w:b/>
                          <w:color w:val="FFFFFF" w:themeColor="background1"/>
                          <w:sz w:val="44"/>
                          <w:szCs w:val="44"/>
                        </w:rPr>
                        <w:t>Risk Assessment</w:t>
                      </w:r>
                      <w:r>
                        <w:rPr>
                          <w:rFonts w:ascii="D-DIN" w:hAnsi="D-DIN" w:cs="Arial"/>
                          <w:b/>
                          <w:color w:val="FFFFFF" w:themeColor="background1"/>
                          <w:sz w:val="44"/>
                          <w:szCs w:val="44"/>
                        </w:rPr>
                        <w:t xml:space="preserve"> example </w:t>
                      </w:r>
                      <w:r>
                        <w:rPr>
                          <w:rFonts w:ascii="D-DIN" w:hAnsi="D-DIN" w:cs="Arial"/>
                          <w:b/>
                          <w:color w:val="FFFFFF" w:themeColor="background1"/>
                          <w:sz w:val="44"/>
                          <w:szCs w:val="44"/>
                        </w:rPr>
                        <w:t>2</w:t>
                      </w:r>
                    </w:p>
                    <w:p w14:paraId="1287B8BE" w14:textId="535B871F" w:rsidR="00B61F2E" w:rsidRPr="00A1570C" w:rsidRDefault="00B61F2E" w:rsidP="00B61F2E">
                      <w:pPr>
                        <w:rPr>
                          <w:rFonts w:ascii="D-DIN" w:hAnsi="D-DIN"/>
                          <w:color w:val="FFFFFF" w:themeColor="background1"/>
                          <w:sz w:val="24"/>
                        </w:rPr>
                      </w:pPr>
                      <w:r w:rsidRPr="00A1570C">
                        <w:rPr>
                          <w:rFonts w:ascii="D-DIN" w:hAnsi="D-DIN"/>
                          <w:color w:val="FFFFFF" w:themeColor="background1"/>
                          <w:sz w:val="24"/>
                        </w:rPr>
                        <w:t xml:space="preserve">     You may find this </w:t>
                      </w:r>
                      <w:r>
                        <w:rPr>
                          <w:rFonts w:ascii="D-DIN" w:hAnsi="D-DIN"/>
                          <w:color w:val="FFFFFF" w:themeColor="background1"/>
                          <w:sz w:val="24"/>
                        </w:rPr>
                        <w:t xml:space="preserve">alternative </w:t>
                      </w:r>
                      <w:r w:rsidRPr="00A1570C">
                        <w:rPr>
                          <w:rFonts w:ascii="D-DIN" w:hAnsi="D-DIN"/>
                          <w:color w:val="FFFFFF" w:themeColor="background1"/>
                          <w:sz w:val="24"/>
                        </w:rPr>
                        <w:t>template useful to structure your risk assessment.</w:t>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Pr>
                          <w:rFonts w:ascii="D-DIN" w:hAnsi="D-DIN"/>
                          <w:color w:val="FFFFFF" w:themeColor="background1"/>
                          <w:sz w:val="24"/>
                        </w:rPr>
                        <w:tab/>
                      </w:r>
                      <w:r w:rsidRPr="00A1570C">
                        <w:rPr>
                          <w:rFonts w:ascii="D-DIN" w:hAnsi="D-DIN"/>
                          <w:color w:val="FFFFFF" w:themeColor="background1"/>
                          <w:sz w:val="24"/>
                        </w:rPr>
                        <w:tab/>
                      </w:r>
                      <w:r>
                        <w:rPr>
                          <w:rFonts w:ascii="D-DIN" w:hAnsi="D-DIN"/>
                          <w:color w:val="FFFFFF" w:themeColor="background1"/>
                          <w:sz w:val="24"/>
                        </w:rPr>
                        <w:t xml:space="preserve">   </w:t>
                      </w:r>
                      <w:r w:rsidRPr="00A1570C">
                        <w:rPr>
                          <w:rFonts w:ascii="D-DIN" w:hAnsi="D-DIN"/>
                          <w:color w:val="FFFFFF" w:themeColor="background1"/>
                          <w:sz w:val="24"/>
                        </w:rPr>
                        <w:tab/>
                      </w:r>
                    </w:p>
                  </w:txbxContent>
                </v:textbox>
                <w10:wrap anchorx="page" anchory="page"/>
              </v:rect>
            </w:pict>
          </mc:Fallback>
        </mc:AlternateContent>
      </w:r>
      <w:r>
        <w:rPr>
          <w:rFonts w:ascii="D-DIN" w:hAnsi="D-DIN"/>
          <w:bCs/>
          <w:noProof/>
          <w:color w:val="999999"/>
          <w:sz w:val="24"/>
          <w:lang w:val="en-GB"/>
        </w:rPr>
        <w:drawing>
          <wp:anchor distT="0" distB="0" distL="114300" distR="114300" simplePos="0" relativeHeight="251668480" behindDoc="0" locked="0" layoutInCell="1" allowOverlap="1" wp14:anchorId="70CDBD97" wp14:editId="5D8C80D6">
            <wp:simplePos x="0" y="0"/>
            <wp:positionH relativeFrom="column">
              <wp:posOffset>7924800</wp:posOffset>
            </wp:positionH>
            <wp:positionV relativeFrom="paragraph">
              <wp:posOffset>-824712</wp:posOffset>
            </wp:positionV>
            <wp:extent cx="1972945" cy="510540"/>
            <wp:effectExtent l="0" t="0" r="0" b="0"/>
            <wp:wrapNone/>
            <wp:docPr id="7" name="Picture 7" descr="A red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72945" cy="510540"/>
                    </a:xfrm>
                    <a:prstGeom prst="rect">
                      <a:avLst/>
                    </a:prstGeom>
                  </pic:spPr>
                </pic:pic>
              </a:graphicData>
            </a:graphic>
            <wp14:sizeRelH relativeFrom="page">
              <wp14:pctWidth>0</wp14:pctWidth>
            </wp14:sizeRelH>
            <wp14:sizeRelV relativeFrom="page">
              <wp14:pctHeight>0</wp14:pctHeight>
            </wp14:sizeRelV>
          </wp:anchor>
        </w:drawing>
      </w:r>
    </w:p>
    <w:sectPr w:rsidR="00AF7C7F" w:rsidRPr="00AB5485" w:rsidSect="00AF7C7F">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Bold">
    <w:altName w:val="Arial Narrow"/>
    <w:panose1 w:val="020B0706020202030204"/>
    <w:charset w:val="00"/>
    <w:family w:val="swiss"/>
    <w:pitch w:val="variable"/>
    <w:sig w:usb0="00000287" w:usb1="00000800" w:usb2="00000000" w:usb3="00000000" w:csb0="0000009F" w:csb1="00000000"/>
  </w:font>
  <w:font w:name="D-DIN">
    <w:panose1 w:val="020B0504030202030204"/>
    <w:charset w:val="4D"/>
    <w:family w:val="swiss"/>
    <w:notTrueType/>
    <w:pitch w:val="variable"/>
    <w:sig w:usb0="8000006F" w:usb1="4000000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0C"/>
    <w:rsid w:val="00064EEB"/>
    <w:rsid w:val="008A519B"/>
    <w:rsid w:val="00A1570C"/>
    <w:rsid w:val="00AB5485"/>
    <w:rsid w:val="00AF7C7F"/>
    <w:rsid w:val="00B61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1C25"/>
  <w15:chartTrackingRefBased/>
  <w15:docId w15:val="{4D83738C-02D9-1041-80CF-2AC0EB4E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70C"/>
    <w:pPr>
      <w:spacing w:line="240" w:lineRule="exact"/>
    </w:pPr>
    <w:rPr>
      <w:rFonts w:ascii="Arial" w:eastAsia="Times New Roman" w:hAnsi="Arial" w:cs="Times New Roman"/>
      <w:sz w:val="18"/>
      <w:lang w:val="en-US"/>
    </w:rPr>
  </w:style>
  <w:style w:type="paragraph" w:styleId="Heading1">
    <w:name w:val="heading 1"/>
    <w:next w:val="Normal"/>
    <w:link w:val="Heading1Char"/>
    <w:qFormat/>
    <w:rsid w:val="00A1570C"/>
    <w:pPr>
      <w:keepNext/>
      <w:spacing w:before="240" w:after="240" w:line="520" w:lineRule="exact"/>
      <w:outlineLvl w:val="0"/>
    </w:pPr>
    <w:rPr>
      <w:rFonts w:ascii="Arial Narrow Bold" w:eastAsia="Times New Roman" w:hAnsi="Arial Narrow Bold" w:cs="Times New Roman"/>
      <w:kern w:val="32"/>
      <w:sz w:val="48"/>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570C"/>
    <w:rPr>
      <w:rFonts w:ascii="Arial Narrow Bold" w:eastAsia="Times New Roman" w:hAnsi="Arial Narrow Bold" w:cs="Times New Roman"/>
      <w:kern w:val="32"/>
      <w:sz w:val="48"/>
      <w:szCs w:val="32"/>
      <w:lang w:val="en-US"/>
    </w:rPr>
  </w:style>
  <w:style w:type="paragraph" w:customStyle="1" w:styleId="1Text">
    <w:name w:val="1 Text"/>
    <w:basedOn w:val="Normal"/>
    <w:rsid w:val="00A1570C"/>
  </w:style>
  <w:style w:type="character" w:styleId="Hyperlink">
    <w:name w:val="Hyperlink"/>
    <w:basedOn w:val="DefaultParagraphFont"/>
    <w:uiPriority w:val="99"/>
    <w:unhideWhenUsed/>
    <w:rsid w:val="00AF7C7F"/>
    <w:rPr>
      <w:color w:val="0563C1" w:themeColor="hyperlink"/>
      <w:u w:val="single"/>
    </w:rPr>
  </w:style>
  <w:style w:type="character" w:styleId="UnresolvedMention">
    <w:name w:val="Unresolved Mention"/>
    <w:basedOn w:val="DefaultParagraphFont"/>
    <w:uiPriority w:val="99"/>
    <w:semiHidden/>
    <w:unhideWhenUsed/>
    <w:rsid w:val="00AF7C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Grosvenor</dc:creator>
  <cp:keywords/>
  <dc:description/>
  <cp:lastModifiedBy>Eliza Grosvenor</cp:lastModifiedBy>
  <cp:revision>1</cp:revision>
  <dcterms:created xsi:type="dcterms:W3CDTF">2022-11-24T10:44:00Z</dcterms:created>
  <dcterms:modified xsi:type="dcterms:W3CDTF">2022-11-24T11:30:00Z</dcterms:modified>
</cp:coreProperties>
</file>